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89" w:rsidRPr="00151BE5" w:rsidRDefault="0012417A" w:rsidP="001B1689">
      <w:pPr>
        <w:widowControl w:val="0"/>
        <w:rPr>
          <w:rFonts w:ascii="Franklin Gothic Medium" w:hAnsi="Franklin Gothic Medium"/>
          <w:b/>
          <w:sz w:val="48"/>
          <w:szCs w:val="48"/>
          <w14:ligatures w14:val="none"/>
        </w:rPr>
      </w:pPr>
      <w:r>
        <w:rPr>
          <w:rFonts w:ascii="Franklin Gothic Medium" w:hAnsi="Franklin Gothic Medium" w:cs="Times New Roman"/>
          <w:b/>
          <w:noProof/>
          <w:color w:val="auto"/>
          <w:kern w:val="0"/>
          <w:sz w:val="36"/>
          <w:szCs w:val="36"/>
          <w14:ligatures w14:val="none"/>
          <w14:cntxtAlts w14:val="0"/>
        </w:rPr>
        <w:drawing>
          <wp:anchor distT="0" distB="0" distL="114300" distR="114300" simplePos="0" relativeHeight="251667456" behindDoc="1" locked="0" layoutInCell="1" allowOverlap="1">
            <wp:simplePos x="0" y="0"/>
            <wp:positionH relativeFrom="column">
              <wp:posOffset>4328160</wp:posOffset>
            </wp:positionH>
            <wp:positionV relativeFrom="paragraph">
              <wp:posOffset>7620</wp:posOffset>
            </wp:positionV>
            <wp:extent cx="1713865" cy="1294130"/>
            <wp:effectExtent l="0" t="0" r="63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une_Dairy_Month_Logo_1.jpg"/>
                    <pic:cNvPicPr/>
                  </pic:nvPicPr>
                  <pic:blipFill>
                    <a:blip r:embed="rId5">
                      <a:extLst>
                        <a:ext uri="{28A0092B-C50C-407E-A947-70E740481C1C}">
                          <a14:useLocalDpi xmlns:a14="http://schemas.microsoft.com/office/drawing/2010/main" val="0"/>
                        </a:ext>
                      </a:extLst>
                    </a:blip>
                    <a:stretch>
                      <a:fillRect/>
                    </a:stretch>
                  </pic:blipFill>
                  <pic:spPr>
                    <a:xfrm>
                      <a:off x="0" y="0"/>
                      <a:ext cx="1713865" cy="1294130"/>
                    </a:xfrm>
                    <a:prstGeom prst="rect">
                      <a:avLst/>
                    </a:prstGeom>
                  </pic:spPr>
                </pic:pic>
              </a:graphicData>
            </a:graphic>
            <wp14:sizeRelH relativeFrom="page">
              <wp14:pctWidth>0</wp14:pctWidth>
            </wp14:sizeRelH>
            <wp14:sizeRelV relativeFrom="page">
              <wp14:pctHeight>0</wp14:pctHeight>
            </wp14:sizeRelV>
          </wp:anchor>
        </w:drawing>
      </w:r>
      <w:r w:rsidR="00B36513" w:rsidRPr="00C406CD">
        <w:rPr>
          <w:rFonts w:ascii="Franklin Gothic Medium" w:hAnsi="Franklin Gothic Medium"/>
          <w:b/>
          <w:sz w:val="36"/>
          <w:szCs w:val="36"/>
          <w14:ligatures w14:val="none"/>
        </w:rPr>
        <w:br/>
      </w:r>
      <w:r w:rsidR="001B1689" w:rsidRPr="00151BE5">
        <w:rPr>
          <w:rFonts w:ascii="Franklin Gothic Medium" w:hAnsi="Franklin Gothic Medium"/>
          <w:b/>
          <w:sz w:val="48"/>
          <w:szCs w:val="48"/>
          <w14:ligatures w14:val="none"/>
        </w:rPr>
        <w:t xml:space="preserve">Attica Veterinary Associates </w:t>
      </w:r>
    </w:p>
    <w:p w:rsidR="0012417A" w:rsidRPr="00151BE5" w:rsidRDefault="0012417A" w:rsidP="0012417A">
      <w:pPr>
        <w:widowControl w:val="0"/>
        <w:ind w:left="1440" w:firstLine="720"/>
        <w:rPr>
          <w:rFonts w:ascii="Franklin Gothic Medium" w:hAnsi="Franklin Gothic Medium"/>
          <w:sz w:val="36"/>
          <w:szCs w:val="36"/>
          <w14:ligatures w14:val="none"/>
        </w:rPr>
      </w:pPr>
      <w:proofErr w:type="gramStart"/>
      <w:r>
        <w:rPr>
          <w:rFonts w:ascii="Franklin Gothic Medium" w:hAnsi="Franklin Gothic Medium"/>
          <w:sz w:val="36"/>
          <w:szCs w:val="36"/>
          <w14:ligatures w14:val="none"/>
        </w:rPr>
        <w:t xml:space="preserve">June </w:t>
      </w:r>
      <w:r w:rsidR="001B1689" w:rsidRPr="00151BE5">
        <w:rPr>
          <w:rFonts w:ascii="Franklin Gothic Medium" w:hAnsi="Franklin Gothic Medium"/>
          <w:sz w:val="36"/>
          <w:szCs w:val="36"/>
          <w14:ligatures w14:val="none"/>
        </w:rPr>
        <w:t xml:space="preserve"> 2020</w:t>
      </w:r>
      <w:proofErr w:type="gramEnd"/>
    </w:p>
    <w:p w:rsidR="00A73F9C" w:rsidRPr="00CF17FF" w:rsidRDefault="00D8527E" w:rsidP="00CF17FF">
      <w:pPr>
        <w:widowControl w:val="0"/>
        <w:tabs>
          <w:tab w:val="left" w:pos="720"/>
          <w:tab w:val="center" w:pos="3181"/>
        </w:tabs>
        <w:rPr>
          <w:rFonts w:ascii="Book Antiqua" w:hAnsi="Book Antiqua" w:cs="Times New Roman"/>
          <w:b/>
          <w:bCs/>
          <w:i/>
          <w:color w:val="auto"/>
          <w:sz w:val="24"/>
          <w:szCs w:val="36"/>
          <w:u w:val="single"/>
          <w14:ligatures w14:val="none"/>
        </w:rPr>
      </w:pPr>
      <w:r w:rsidRPr="00D8527E">
        <w:rPr>
          <w:rFonts w:ascii="Book Antiqua" w:hAnsi="Book Antiqua" w:cs="Times New Roman"/>
          <w:b/>
          <w:bCs/>
          <w:i/>
          <w:noProof/>
          <w:color w:val="auto"/>
          <w:sz w:val="36"/>
          <w:szCs w:val="36"/>
          <w:u w:val="single"/>
          <w14:ligatures w14:val="none"/>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200025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7D1A93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75pt" to="54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IuwEAAL4DAAAOAAAAZHJzL2Uyb0RvYy54bWysU8tu2zAQvBfIPxC8x5JVNDAEyzk4aC9B&#10;azTtBzDU0iLKF5aMJf99l5StFG2RQ9ELxX3M7M5ytb2frGEnwKi96/h6VXMGTvpeu2PHv3/7eLvh&#10;LCbhemG8g46fIfL73c277RhaaPzgTQ/IiMTFdgwdH1IKbVVFOYAVceUDOAoqj1YkMvFY9ShGYrem&#10;aur6rho99gG9hBjJ+zAH+a7wKwUyfVEqQmKm49RbKieW8zmf1W4r2iOKMGh5aUP8QxdWaEdFF6oH&#10;kQR7Qf0HldUSffQqraS3lVdKSygaSM26/k3N0yACFC00nBiWMcX/Rys/nw7IdN/xhjMnLD3RU0Kh&#10;j0Nie+8cDdAja/KcxhBbSt+7A16sGA6YRU8Kbf6SHDaV2Z6X2cKUmCTn3ebDpq7pCeQ1Vr0CA8b0&#10;Cbxl+dJxo12WLVpxeoyJilHqNSW7jcu+3M/cQbmls4E5+BUUKaKa7wtJ2SXYG2QnQVvQ/1hnNURp&#10;HGVmiNLGLKD6bdAlN8Og7NcCbN4GLtmlondpAVrtPP4NnKZrq2rOv6qetWbZz74/l/co46AlKcou&#10;C5238Fe7wF9/u91PAAAA//8DAFBLAwQUAAYACAAAACEAuRext9wAAAAIAQAADwAAAGRycy9kb3du&#10;cmV2LnhtbEyPQUvDQBCF74L/YRnBi9hN1WiJ2RQRPERQsBXP0+w0iWZnQ3abxn/vBA96Gua94c33&#10;8vXkOjXSEFrPBpaLBBRx5W3LtYH37dPlClSIyBY7z2TgmwKsi9OTHDPrj/xG4ybWSkI4ZGigibHP&#10;tA5VQw7DwvfE4u394DDKOtTaDniUcNfpqyS51Q5blg8N9vTYUPW1OTgDn+VHWacXd+3+9SZ9xu2Y&#10;vvBYGnN+Nj3cg4o0xb9jmPEFHQph2vkD26A6A9fSJMpYpqBmO1nNyu5X0UWu/xcofgAAAP//AwBQ&#10;SwECLQAUAAYACAAAACEAtoM4kv4AAADhAQAAEwAAAAAAAAAAAAAAAAAAAAAAW0NvbnRlbnRfVHlw&#10;ZXNdLnhtbFBLAQItABQABgAIAAAAIQA4/SH/1gAAAJQBAAALAAAAAAAAAAAAAAAAAC8BAABfcmVs&#10;cy8ucmVsc1BLAQItABQABgAIAAAAIQC/tO2IuwEAAL4DAAAOAAAAAAAAAAAAAAAAAC4CAABkcnMv&#10;ZTJvRG9jLnhtbFBLAQItABQABgAIAAAAIQC5F7G33AAAAAgBAAAPAAAAAAAAAAAAAAAAABUEAABk&#10;cnMvZG93bnJldi54bWxQSwUGAAAAAAQABADzAAAAHgUAAAAA&#10;" strokecolor="black [3200]" strokeweight="1.5pt">
                <v:stroke joinstyle="miter"/>
              </v:line>
            </w:pict>
          </mc:Fallback>
        </mc:AlternateContent>
      </w:r>
      <w:r w:rsidRPr="00D8527E">
        <w:rPr>
          <w:rFonts w:ascii="Rockwell Extra Bold" w:hAnsi="Rockwell Extra Bold"/>
          <w:sz w:val="52"/>
          <w:szCs w:val="52"/>
          <w14:ligatures w14:val="none"/>
        </w:rPr>
        <w:tab/>
      </w:r>
      <w:r w:rsidRPr="00D8527E">
        <w:rPr>
          <w:rFonts w:ascii="Rockwell Extra Bold" w:hAnsi="Rockwell Extra Bold"/>
          <w:sz w:val="52"/>
          <w:szCs w:val="52"/>
          <w14:ligatures w14:val="none"/>
        </w:rPr>
        <w:tab/>
      </w:r>
    </w:p>
    <w:p w:rsidR="00A73F9C" w:rsidRPr="008447F6" w:rsidRDefault="00A73F9C" w:rsidP="00A73F9C">
      <w:pPr>
        <w:widowControl w:val="0"/>
        <w:spacing w:line="240" w:lineRule="auto"/>
        <w:jc w:val="center"/>
        <w:rPr>
          <w:rFonts w:ascii="Book Antiqua" w:hAnsi="Book Antiqua" w:cs="Times New Roman"/>
          <w:b/>
          <w:bCs/>
          <w:color w:val="auto"/>
          <w:sz w:val="26"/>
          <w:szCs w:val="26"/>
          <w:u w:val="single"/>
          <w14:ligatures w14:val="none"/>
        </w:rPr>
      </w:pPr>
      <w:r w:rsidRPr="008447F6">
        <w:rPr>
          <w:rFonts w:ascii="Book Antiqua" w:hAnsi="Book Antiqua" w:cs="Times New Roman"/>
          <w:b/>
          <w:bCs/>
          <w:color w:val="auto"/>
          <w:sz w:val="26"/>
          <w:szCs w:val="26"/>
          <w:u w:val="single"/>
          <w14:ligatures w14:val="none"/>
        </w:rPr>
        <w:t xml:space="preserve">2020 Fair Days – One Day only – </w:t>
      </w:r>
      <w:proofErr w:type="gramStart"/>
      <w:r w:rsidRPr="008447F6">
        <w:rPr>
          <w:rFonts w:ascii="Book Antiqua" w:hAnsi="Book Antiqua" w:cs="Times New Roman"/>
          <w:b/>
          <w:bCs/>
          <w:color w:val="auto"/>
          <w:sz w:val="26"/>
          <w:szCs w:val="26"/>
          <w:u w:val="single"/>
          <w14:ligatures w14:val="none"/>
        </w:rPr>
        <w:t>Wednesday ,</w:t>
      </w:r>
      <w:proofErr w:type="gramEnd"/>
      <w:r w:rsidRPr="008447F6">
        <w:rPr>
          <w:rFonts w:ascii="Book Antiqua" w:hAnsi="Book Antiqua" w:cs="Times New Roman"/>
          <w:b/>
          <w:bCs/>
          <w:color w:val="auto"/>
          <w:sz w:val="26"/>
          <w:szCs w:val="26"/>
          <w:u w:val="single"/>
          <w14:ligatures w14:val="none"/>
        </w:rPr>
        <w:t xml:space="preserve"> July 1</w:t>
      </w:r>
      <w:r w:rsidRPr="008447F6">
        <w:rPr>
          <w:rFonts w:ascii="Book Antiqua" w:hAnsi="Book Antiqua" w:cs="Times New Roman"/>
          <w:b/>
          <w:bCs/>
          <w:color w:val="auto"/>
          <w:sz w:val="26"/>
          <w:szCs w:val="26"/>
          <w:u w:val="single"/>
          <w:vertAlign w:val="superscript"/>
          <w14:ligatures w14:val="none"/>
        </w:rPr>
        <w:t>st</w:t>
      </w:r>
      <w:r w:rsidRPr="008447F6">
        <w:rPr>
          <w:rFonts w:ascii="Book Antiqua" w:hAnsi="Book Antiqua" w:cs="Times New Roman"/>
          <w:b/>
          <w:bCs/>
          <w:color w:val="auto"/>
          <w:sz w:val="26"/>
          <w:szCs w:val="26"/>
          <w:u w:val="single"/>
          <w14:ligatures w14:val="none"/>
        </w:rPr>
        <w:t xml:space="preserve">, 2020 </w:t>
      </w:r>
    </w:p>
    <w:tbl>
      <w:tblPr>
        <w:tblW w:w="10714" w:type="dxa"/>
        <w:tblInd w:w="93" w:type="dxa"/>
        <w:tblLook w:val="04A0" w:firstRow="1" w:lastRow="0" w:firstColumn="1" w:lastColumn="0" w:noHBand="0" w:noVBand="1"/>
      </w:tblPr>
      <w:tblGrid>
        <w:gridCol w:w="10714"/>
      </w:tblGrid>
      <w:tr w:rsidR="008447F6" w:rsidRPr="008447F6" w:rsidTr="00CF17FF">
        <w:trPr>
          <w:trHeight w:val="259"/>
        </w:trPr>
        <w:tc>
          <w:tcPr>
            <w:tcW w:w="10714" w:type="dxa"/>
            <w:shd w:val="clear" w:color="auto" w:fill="auto"/>
            <w:noWrap/>
            <w:vAlign w:val="bottom"/>
            <w:hideMark/>
          </w:tcPr>
          <w:p w:rsidR="008447F6" w:rsidRPr="008447F6" w:rsidRDefault="008447F6" w:rsidP="008447F6">
            <w:pPr>
              <w:widowControl w:val="0"/>
              <w:spacing w:line="240" w:lineRule="auto"/>
              <w:jc w:val="center"/>
              <w:rPr>
                <w:rFonts w:ascii="Book Antiqua" w:hAnsi="Book Antiqua" w:cs="Times New Roman"/>
                <w:bCs/>
                <w:color w:val="auto"/>
                <w:sz w:val="24"/>
                <w:szCs w:val="24"/>
                <w14:ligatures w14:val="none"/>
              </w:rPr>
            </w:pPr>
            <w:r w:rsidRPr="008447F6">
              <w:rPr>
                <w:rFonts w:ascii="Book Antiqua" w:hAnsi="Book Antiqua" w:cs="Times New Roman"/>
                <w:bCs/>
                <w:color w:val="auto"/>
                <w:sz w:val="24"/>
                <w:szCs w:val="24"/>
                <w14:ligatures w14:val="none"/>
              </w:rPr>
              <w:t>Genesee, Erie &amp; Wyoming Counties</w:t>
            </w:r>
          </w:p>
          <w:p w:rsidR="008447F6" w:rsidRPr="008447F6" w:rsidRDefault="008447F6" w:rsidP="007C158D">
            <w:pPr>
              <w:widowControl w:val="0"/>
              <w:spacing w:line="240" w:lineRule="auto"/>
              <w:jc w:val="center"/>
              <w:rPr>
                <w:rFonts w:ascii="Book Antiqua" w:hAnsi="Book Antiqua" w:cs="Times New Roman"/>
                <w:bCs/>
                <w:color w:val="auto"/>
                <w:sz w:val="24"/>
                <w:szCs w:val="24"/>
                <w14:ligatures w14:val="none"/>
              </w:rPr>
            </w:pPr>
            <w:r w:rsidRPr="008447F6">
              <w:rPr>
                <w:rFonts w:ascii="Book Antiqua" w:hAnsi="Book Antiqua" w:cs="Times New Roman"/>
                <w:bCs/>
                <w:color w:val="auto"/>
                <w:sz w:val="24"/>
                <w:szCs w:val="24"/>
                <w14:ligatures w14:val="none"/>
              </w:rPr>
              <w:t>4H Member Health Certificate $50 (per species / per certificate)</w:t>
            </w:r>
            <w:bookmarkStart w:id="0" w:name="_GoBack"/>
            <w:bookmarkEnd w:id="0"/>
          </w:p>
        </w:tc>
      </w:tr>
      <w:tr w:rsidR="008447F6" w:rsidRPr="008447F6" w:rsidTr="00CF17FF">
        <w:trPr>
          <w:trHeight w:val="259"/>
        </w:trPr>
        <w:tc>
          <w:tcPr>
            <w:tcW w:w="10714" w:type="dxa"/>
            <w:shd w:val="clear" w:color="auto" w:fill="auto"/>
            <w:noWrap/>
            <w:vAlign w:val="bottom"/>
            <w:hideMark/>
          </w:tcPr>
          <w:p w:rsidR="008447F6" w:rsidRPr="008447F6" w:rsidRDefault="008447F6" w:rsidP="008447F6">
            <w:pPr>
              <w:widowControl w:val="0"/>
              <w:spacing w:line="240" w:lineRule="auto"/>
              <w:jc w:val="center"/>
              <w:rPr>
                <w:rFonts w:ascii="Book Antiqua" w:hAnsi="Book Antiqua" w:cs="Times New Roman"/>
                <w:bCs/>
                <w:color w:val="auto"/>
                <w:sz w:val="24"/>
                <w:szCs w:val="24"/>
                <w14:ligatures w14:val="none"/>
              </w:rPr>
            </w:pPr>
            <w:r w:rsidRPr="008447F6">
              <w:rPr>
                <w:rFonts w:ascii="Book Antiqua" w:hAnsi="Book Antiqua" w:cs="Times New Roman"/>
                <w:bCs/>
                <w:color w:val="auto"/>
                <w:sz w:val="24"/>
                <w:szCs w:val="24"/>
                <w14:ligatures w14:val="none"/>
              </w:rPr>
              <w:t>Each BVD Test $10</w:t>
            </w:r>
            <w:r>
              <w:rPr>
                <w:rFonts w:ascii="Book Antiqua" w:hAnsi="Book Antiqua" w:cs="Times New Roman"/>
                <w:bCs/>
                <w:color w:val="auto"/>
                <w:sz w:val="24"/>
                <w:szCs w:val="24"/>
                <w14:ligatures w14:val="none"/>
              </w:rPr>
              <w:t xml:space="preserve">  / </w:t>
            </w:r>
            <w:r w:rsidRPr="008447F6">
              <w:rPr>
                <w:rFonts w:ascii="Book Antiqua" w:hAnsi="Book Antiqua" w:cs="Times New Roman"/>
                <w:bCs/>
                <w:color w:val="auto"/>
                <w:sz w:val="24"/>
                <w:szCs w:val="24"/>
                <w14:ligatures w14:val="none"/>
              </w:rPr>
              <w:t>BVD Lab Accession  Fee $5</w:t>
            </w:r>
            <w:r w:rsidR="00CF17FF">
              <w:rPr>
                <w:rFonts w:ascii="Book Antiqua" w:hAnsi="Book Antiqua" w:cs="Times New Roman"/>
                <w:bCs/>
                <w:color w:val="auto"/>
                <w:sz w:val="24"/>
                <w:szCs w:val="24"/>
                <w14:ligatures w14:val="none"/>
              </w:rPr>
              <w:t xml:space="preserve">  / additional location $15</w:t>
            </w:r>
          </w:p>
        </w:tc>
      </w:tr>
    </w:tbl>
    <w:p w:rsidR="00A73F9C" w:rsidRDefault="00A73F9C" w:rsidP="00CF17FF">
      <w:pPr>
        <w:widowControl w:val="0"/>
        <w:spacing w:line="240" w:lineRule="auto"/>
        <w:rPr>
          <w:rFonts w:ascii="Book Antiqua" w:hAnsi="Book Antiqua" w:cs="Times New Roman"/>
          <w:bCs/>
          <w:color w:val="auto"/>
          <w:sz w:val="26"/>
          <w:szCs w:val="26"/>
          <w14:ligatures w14:val="none"/>
        </w:rPr>
      </w:pPr>
    </w:p>
    <w:tbl>
      <w:tblPr>
        <w:tblW w:w="10799" w:type="dxa"/>
        <w:tblInd w:w="93" w:type="dxa"/>
        <w:tblLook w:val="04A0" w:firstRow="1" w:lastRow="0" w:firstColumn="1" w:lastColumn="0" w:noHBand="0" w:noVBand="1"/>
      </w:tblPr>
      <w:tblGrid>
        <w:gridCol w:w="285"/>
        <w:gridCol w:w="10260"/>
        <w:gridCol w:w="254"/>
      </w:tblGrid>
      <w:tr w:rsidR="00A73F9C" w:rsidRPr="00FE4D37" w:rsidTr="0083634E">
        <w:trPr>
          <w:trHeight w:val="420"/>
        </w:trPr>
        <w:tc>
          <w:tcPr>
            <w:tcW w:w="285" w:type="dxa"/>
            <w:tcBorders>
              <w:top w:val="nil"/>
              <w:left w:val="nil"/>
              <w:bottom w:val="nil"/>
              <w:right w:val="nil"/>
            </w:tcBorders>
            <w:shd w:val="clear" w:color="auto" w:fill="auto"/>
            <w:noWrap/>
            <w:vAlign w:val="bottom"/>
            <w:hideMark/>
          </w:tcPr>
          <w:p w:rsidR="00A73F9C" w:rsidRPr="005329C3" w:rsidRDefault="00A73F9C" w:rsidP="0083634E">
            <w:pPr>
              <w:rPr>
                <w:rFonts w:ascii="Arial Narrow" w:hAnsi="Arial Narrow"/>
                <w:sz w:val="24"/>
                <w:szCs w:val="22"/>
              </w:rPr>
            </w:pPr>
          </w:p>
        </w:tc>
        <w:tc>
          <w:tcPr>
            <w:tcW w:w="10260" w:type="dxa"/>
            <w:tcBorders>
              <w:top w:val="nil"/>
              <w:left w:val="nil"/>
              <w:bottom w:val="nil"/>
              <w:right w:val="nil"/>
            </w:tcBorders>
            <w:shd w:val="clear" w:color="auto" w:fill="auto"/>
            <w:noWrap/>
            <w:vAlign w:val="bottom"/>
            <w:hideMark/>
          </w:tcPr>
          <w:p w:rsidR="00A73F9C" w:rsidRDefault="00A73F9C" w:rsidP="0083634E">
            <w:pPr>
              <w:rPr>
                <w:rFonts w:ascii="Arial Narrow" w:hAnsi="Arial Narrow"/>
                <w:b/>
                <w:i/>
                <w:sz w:val="24"/>
                <w:szCs w:val="28"/>
              </w:rPr>
            </w:pPr>
            <w:r>
              <w:rPr>
                <w:rFonts w:ascii="Arial Narrow" w:hAnsi="Arial Narrow"/>
                <w:b/>
                <w:i/>
                <w:sz w:val="24"/>
                <w:szCs w:val="28"/>
                <w:u w:val="single"/>
              </w:rPr>
              <w:t xml:space="preserve">THIS IS ONLY FOR 4-H KIDS!!! </w:t>
            </w:r>
          </w:p>
          <w:p w:rsidR="00A73F9C" w:rsidRPr="00324169" w:rsidRDefault="00A73F9C" w:rsidP="0083634E">
            <w:pPr>
              <w:rPr>
                <w:rFonts w:ascii="Arial Narrow" w:hAnsi="Arial Narrow"/>
                <w:b/>
                <w:i/>
                <w:sz w:val="24"/>
                <w:szCs w:val="28"/>
              </w:rPr>
            </w:pPr>
            <w:r w:rsidRPr="00324169">
              <w:rPr>
                <w:rFonts w:ascii="Arial Narrow" w:hAnsi="Arial Narrow"/>
                <w:b/>
                <w:i/>
                <w:sz w:val="24"/>
                <w:szCs w:val="28"/>
              </w:rPr>
              <w:t xml:space="preserve">You </w:t>
            </w:r>
            <w:r>
              <w:rPr>
                <w:rFonts w:ascii="Arial Narrow" w:hAnsi="Arial Narrow"/>
                <w:b/>
                <w:i/>
                <w:sz w:val="24"/>
                <w:szCs w:val="28"/>
              </w:rPr>
              <w:t>must reside</w:t>
            </w:r>
            <w:r w:rsidRPr="00324169">
              <w:rPr>
                <w:rFonts w:ascii="Arial Narrow" w:hAnsi="Arial Narrow"/>
                <w:b/>
                <w:i/>
                <w:sz w:val="24"/>
                <w:szCs w:val="28"/>
              </w:rPr>
              <w:t xml:space="preserve"> or show in the counties listed above – if you </w:t>
            </w:r>
            <w:r>
              <w:rPr>
                <w:rFonts w:ascii="Arial Narrow" w:hAnsi="Arial Narrow"/>
                <w:b/>
                <w:i/>
                <w:sz w:val="24"/>
                <w:szCs w:val="28"/>
              </w:rPr>
              <w:t xml:space="preserve">are out of this area additional </w:t>
            </w:r>
            <w:r w:rsidRPr="00324169">
              <w:rPr>
                <w:rFonts w:ascii="Arial Narrow" w:hAnsi="Arial Narrow"/>
                <w:b/>
                <w:i/>
                <w:sz w:val="24"/>
                <w:szCs w:val="28"/>
              </w:rPr>
              <w:t xml:space="preserve">charges apply, call our office for more information. </w:t>
            </w:r>
          </w:p>
          <w:p w:rsidR="00A73F9C" w:rsidRPr="005329C3" w:rsidRDefault="00A73F9C" w:rsidP="00A73F9C">
            <w:pPr>
              <w:numPr>
                <w:ilvl w:val="0"/>
                <w:numId w:val="10"/>
              </w:numPr>
              <w:spacing w:after="0" w:line="240" w:lineRule="auto"/>
              <w:rPr>
                <w:rFonts w:ascii="Arial Narrow" w:hAnsi="Arial Narrow"/>
                <w:sz w:val="24"/>
                <w:szCs w:val="28"/>
              </w:rPr>
            </w:pPr>
            <w:r>
              <w:rPr>
                <w:rFonts w:ascii="Arial Narrow" w:hAnsi="Arial Narrow"/>
                <w:sz w:val="24"/>
                <w:szCs w:val="28"/>
              </w:rPr>
              <w:t>Prices valid ONLY on Fair Day</w:t>
            </w:r>
            <w:r w:rsidRPr="005329C3">
              <w:rPr>
                <w:rFonts w:ascii="Arial Narrow" w:hAnsi="Arial Narrow"/>
                <w:sz w:val="24"/>
                <w:szCs w:val="28"/>
              </w:rPr>
              <w:t>, other days are subject to regular fees</w:t>
            </w:r>
          </w:p>
          <w:p w:rsidR="00A73F9C" w:rsidRPr="005329C3" w:rsidRDefault="00A73F9C" w:rsidP="00A73F9C">
            <w:pPr>
              <w:numPr>
                <w:ilvl w:val="0"/>
                <w:numId w:val="10"/>
              </w:numPr>
              <w:spacing w:after="0" w:line="240" w:lineRule="auto"/>
              <w:rPr>
                <w:rFonts w:ascii="Arial Narrow" w:hAnsi="Arial Narrow"/>
                <w:sz w:val="24"/>
                <w:szCs w:val="28"/>
              </w:rPr>
            </w:pPr>
            <w:r w:rsidRPr="005329C3">
              <w:rPr>
                <w:rFonts w:ascii="Arial Narrow" w:hAnsi="Arial Narrow"/>
                <w:sz w:val="24"/>
                <w:szCs w:val="28"/>
              </w:rPr>
              <w:t>Animals that are not caught or ready, as well as paperwork not in order will be subject to regular fees</w:t>
            </w:r>
          </w:p>
          <w:p w:rsidR="00A73F9C" w:rsidRPr="005329C3" w:rsidRDefault="00A73F9C" w:rsidP="00A73F9C">
            <w:pPr>
              <w:numPr>
                <w:ilvl w:val="0"/>
                <w:numId w:val="10"/>
              </w:numPr>
              <w:spacing w:after="0" w:line="240" w:lineRule="auto"/>
              <w:rPr>
                <w:rFonts w:ascii="Arial Narrow" w:hAnsi="Arial Narrow"/>
                <w:sz w:val="24"/>
                <w:szCs w:val="28"/>
              </w:rPr>
            </w:pPr>
            <w:r w:rsidRPr="005329C3">
              <w:rPr>
                <w:rFonts w:ascii="Arial Narrow" w:hAnsi="Arial Narrow"/>
                <w:sz w:val="24"/>
                <w:szCs w:val="28"/>
              </w:rPr>
              <w:t>Prices include vaccinations, health certificate (one species per HC), stop charge, and hourly rate</w:t>
            </w:r>
            <w:r>
              <w:rPr>
                <w:rFonts w:ascii="Arial Narrow" w:hAnsi="Arial Narrow"/>
                <w:sz w:val="24"/>
                <w:szCs w:val="28"/>
              </w:rPr>
              <w:t xml:space="preserve">, BVD testing is additional $10/animal + accession fee. </w:t>
            </w:r>
          </w:p>
          <w:p w:rsidR="00A73F9C" w:rsidRPr="005329C3" w:rsidRDefault="00A73F9C" w:rsidP="00A73F9C">
            <w:pPr>
              <w:numPr>
                <w:ilvl w:val="0"/>
                <w:numId w:val="10"/>
              </w:numPr>
              <w:spacing w:after="0" w:line="240" w:lineRule="auto"/>
              <w:rPr>
                <w:rFonts w:ascii="Arial Narrow" w:hAnsi="Arial Narrow"/>
                <w:sz w:val="24"/>
                <w:szCs w:val="28"/>
              </w:rPr>
            </w:pPr>
            <w:r w:rsidRPr="005329C3">
              <w:rPr>
                <w:rFonts w:ascii="Arial Narrow" w:hAnsi="Arial Narrow"/>
                <w:sz w:val="24"/>
                <w:szCs w:val="28"/>
              </w:rPr>
              <w:t xml:space="preserve">Papers </w:t>
            </w:r>
            <w:r w:rsidRPr="005329C3">
              <w:rPr>
                <w:rFonts w:ascii="Arial Narrow" w:hAnsi="Arial Narrow"/>
                <w:b/>
                <w:sz w:val="24"/>
                <w:szCs w:val="28"/>
              </w:rPr>
              <w:t>WILL NOT</w:t>
            </w:r>
            <w:r w:rsidRPr="005329C3">
              <w:rPr>
                <w:rFonts w:ascii="Arial Narrow" w:hAnsi="Arial Narrow"/>
                <w:sz w:val="24"/>
                <w:szCs w:val="28"/>
              </w:rPr>
              <w:t xml:space="preserve"> be issued unless</w:t>
            </w:r>
            <w:r w:rsidRPr="00953AEE">
              <w:rPr>
                <w:rFonts w:ascii="Arial Narrow" w:hAnsi="Arial Narrow"/>
                <w:b/>
                <w:i/>
                <w:sz w:val="24"/>
                <w:szCs w:val="28"/>
                <w:u w:val="single"/>
              </w:rPr>
              <w:t xml:space="preserve"> FULL</w:t>
            </w:r>
            <w:r w:rsidRPr="005329C3">
              <w:rPr>
                <w:rFonts w:ascii="Arial Narrow" w:hAnsi="Arial Narrow"/>
                <w:sz w:val="24"/>
                <w:szCs w:val="28"/>
              </w:rPr>
              <w:t xml:space="preserve"> payment is received at the time of service</w:t>
            </w:r>
          </w:p>
        </w:tc>
        <w:tc>
          <w:tcPr>
            <w:tcW w:w="254" w:type="dxa"/>
            <w:tcBorders>
              <w:top w:val="nil"/>
              <w:left w:val="nil"/>
              <w:bottom w:val="nil"/>
              <w:right w:val="nil"/>
            </w:tcBorders>
            <w:shd w:val="clear" w:color="auto" w:fill="auto"/>
            <w:noWrap/>
            <w:vAlign w:val="bottom"/>
            <w:hideMark/>
          </w:tcPr>
          <w:p w:rsidR="00A73F9C" w:rsidRPr="00FE4D37" w:rsidRDefault="00A73F9C" w:rsidP="0083634E">
            <w:pPr>
              <w:rPr>
                <w:rFonts w:ascii="Arial Narrow" w:hAnsi="Arial Narrow"/>
                <w:sz w:val="22"/>
                <w:szCs w:val="22"/>
              </w:rPr>
            </w:pPr>
          </w:p>
        </w:tc>
      </w:tr>
      <w:tr w:rsidR="00A73F9C" w:rsidRPr="00FE4D37" w:rsidTr="0083634E">
        <w:trPr>
          <w:trHeight w:val="420"/>
        </w:trPr>
        <w:tc>
          <w:tcPr>
            <w:tcW w:w="285" w:type="dxa"/>
            <w:tcBorders>
              <w:top w:val="nil"/>
              <w:left w:val="nil"/>
              <w:bottom w:val="nil"/>
              <w:right w:val="nil"/>
            </w:tcBorders>
            <w:shd w:val="clear" w:color="auto" w:fill="auto"/>
            <w:noWrap/>
            <w:vAlign w:val="bottom"/>
          </w:tcPr>
          <w:p w:rsidR="00A73F9C" w:rsidRPr="005329C3" w:rsidRDefault="00A73F9C" w:rsidP="0083634E">
            <w:pPr>
              <w:rPr>
                <w:rFonts w:ascii="Arial Narrow" w:hAnsi="Arial Narrow"/>
                <w:sz w:val="24"/>
                <w:szCs w:val="22"/>
              </w:rPr>
            </w:pPr>
          </w:p>
        </w:tc>
        <w:tc>
          <w:tcPr>
            <w:tcW w:w="10260" w:type="dxa"/>
            <w:tcBorders>
              <w:top w:val="nil"/>
              <w:left w:val="nil"/>
              <w:bottom w:val="nil"/>
              <w:right w:val="nil"/>
            </w:tcBorders>
            <w:shd w:val="clear" w:color="auto" w:fill="auto"/>
            <w:noWrap/>
            <w:vAlign w:val="bottom"/>
          </w:tcPr>
          <w:p w:rsidR="00A73F9C" w:rsidRDefault="00A73F9C" w:rsidP="0083634E">
            <w:pPr>
              <w:rPr>
                <w:rFonts w:ascii="Arial Narrow" w:hAnsi="Arial Narrow"/>
                <w:b/>
                <w:i/>
                <w:sz w:val="24"/>
                <w:szCs w:val="28"/>
              </w:rPr>
            </w:pPr>
          </w:p>
        </w:tc>
        <w:tc>
          <w:tcPr>
            <w:tcW w:w="254" w:type="dxa"/>
            <w:tcBorders>
              <w:top w:val="nil"/>
              <w:left w:val="nil"/>
              <w:bottom w:val="nil"/>
              <w:right w:val="nil"/>
            </w:tcBorders>
            <w:shd w:val="clear" w:color="auto" w:fill="auto"/>
            <w:noWrap/>
            <w:vAlign w:val="bottom"/>
          </w:tcPr>
          <w:p w:rsidR="00A73F9C" w:rsidRPr="00FE4D37" w:rsidRDefault="00A73F9C" w:rsidP="0083634E">
            <w:pPr>
              <w:rPr>
                <w:rFonts w:ascii="Arial Narrow" w:hAnsi="Arial Narrow"/>
                <w:sz w:val="22"/>
                <w:szCs w:val="22"/>
              </w:rPr>
            </w:pPr>
          </w:p>
        </w:tc>
      </w:tr>
    </w:tbl>
    <w:p w:rsidR="00A73F9C" w:rsidRPr="008447F6" w:rsidRDefault="00A73F9C" w:rsidP="008447F6">
      <w:pPr>
        <w:rPr>
          <w:rFonts w:ascii="Arial Narrow" w:hAnsi="Arial Narrow"/>
          <w:b/>
          <w:sz w:val="24"/>
          <w:szCs w:val="24"/>
        </w:rPr>
      </w:pPr>
      <w:r w:rsidRPr="00A05E96">
        <w:rPr>
          <w:rFonts w:ascii="Arial Narrow" w:hAnsi="Arial Narrow"/>
          <w:sz w:val="24"/>
          <w:szCs w:val="24"/>
        </w:rPr>
        <w:t xml:space="preserve">You </w:t>
      </w:r>
      <w:r w:rsidRPr="00A05E96">
        <w:rPr>
          <w:rFonts w:ascii="Arial Narrow" w:hAnsi="Arial Narrow"/>
          <w:b/>
          <w:sz w:val="24"/>
          <w:szCs w:val="24"/>
          <w:u w:val="single"/>
        </w:rPr>
        <w:t>must</w:t>
      </w:r>
      <w:r w:rsidRPr="00A05E96">
        <w:rPr>
          <w:rFonts w:ascii="Arial Narrow" w:hAnsi="Arial Narrow"/>
          <w:sz w:val="24"/>
          <w:szCs w:val="24"/>
        </w:rPr>
        <w:t xml:space="preserve"> call in </w:t>
      </w:r>
      <w:r>
        <w:rPr>
          <w:rFonts w:ascii="Arial Narrow" w:hAnsi="Arial Narrow"/>
          <w:sz w:val="24"/>
          <w:szCs w:val="24"/>
        </w:rPr>
        <w:t>by June 30</w:t>
      </w:r>
      <w:r w:rsidRPr="007C0D20">
        <w:rPr>
          <w:rFonts w:ascii="Arial Narrow" w:hAnsi="Arial Narrow"/>
          <w:sz w:val="24"/>
          <w:szCs w:val="24"/>
          <w:vertAlign w:val="superscript"/>
        </w:rPr>
        <w:t>th</w:t>
      </w:r>
      <w:r>
        <w:rPr>
          <w:rFonts w:ascii="Arial Narrow" w:hAnsi="Arial Narrow"/>
          <w:sz w:val="24"/>
          <w:szCs w:val="24"/>
        </w:rPr>
        <w:t xml:space="preserve"> @ </w:t>
      </w:r>
      <w:proofErr w:type="gramStart"/>
      <w:r>
        <w:rPr>
          <w:rFonts w:ascii="Arial Narrow" w:hAnsi="Arial Narrow"/>
          <w:sz w:val="24"/>
          <w:szCs w:val="24"/>
        </w:rPr>
        <w:t xml:space="preserve">noon </w:t>
      </w:r>
      <w:r w:rsidRPr="00A05E96">
        <w:rPr>
          <w:rFonts w:ascii="Arial Narrow" w:hAnsi="Arial Narrow"/>
          <w:sz w:val="24"/>
          <w:szCs w:val="24"/>
        </w:rPr>
        <w:t xml:space="preserve"> to</w:t>
      </w:r>
      <w:proofErr w:type="gramEnd"/>
      <w:r w:rsidRPr="00A05E96">
        <w:rPr>
          <w:rFonts w:ascii="Arial Narrow" w:hAnsi="Arial Narrow"/>
          <w:sz w:val="24"/>
          <w:szCs w:val="24"/>
        </w:rPr>
        <w:t xml:space="preserve"> reserve a slot. There are a limited number of slots that will be filled on a “first come first served” basis; call ASAP. When scheduling, please </w:t>
      </w:r>
      <w:r w:rsidRPr="00A05E96">
        <w:rPr>
          <w:rFonts w:ascii="Arial Narrow" w:hAnsi="Arial Narrow"/>
          <w:b/>
          <w:sz w:val="24"/>
          <w:szCs w:val="24"/>
          <w:u w:val="single"/>
        </w:rPr>
        <w:t xml:space="preserve">give a phone number where you can be reached on Fair Day and the address of where the animals are located. </w:t>
      </w:r>
    </w:p>
    <w:p w:rsidR="00A73F9C" w:rsidRPr="00A05E96" w:rsidRDefault="00A73F9C" w:rsidP="00A73F9C">
      <w:pPr>
        <w:rPr>
          <w:rFonts w:ascii="Arial Narrow" w:hAnsi="Arial Narrow"/>
          <w:sz w:val="24"/>
          <w:szCs w:val="24"/>
        </w:rPr>
      </w:pPr>
      <w:r w:rsidRPr="00A05E96">
        <w:rPr>
          <w:rFonts w:ascii="Arial Narrow" w:hAnsi="Arial Narrow"/>
          <w:b/>
          <w:sz w:val="24"/>
          <w:szCs w:val="24"/>
        </w:rPr>
        <w:t xml:space="preserve">Animals </w:t>
      </w:r>
      <w:r>
        <w:rPr>
          <w:rFonts w:ascii="Arial Narrow" w:hAnsi="Arial Narrow"/>
          <w:b/>
          <w:sz w:val="24"/>
          <w:szCs w:val="24"/>
        </w:rPr>
        <w:t>MUST</w:t>
      </w:r>
      <w:r w:rsidRPr="00A05E96">
        <w:rPr>
          <w:rFonts w:ascii="Arial Narrow" w:hAnsi="Arial Narrow"/>
          <w:b/>
          <w:sz w:val="24"/>
          <w:szCs w:val="24"/>
        </w:rPr>
        <w:t xml:space="preserve"> be tied up and identified and all paperwork in order</w:t>
      </w:r>
      <w:r>
        <w:rPr>
          <w:rFonts w:ascii="Arial Narrow" w:hAnsi="Arial Narrow"/>
          <w:b/>
          <w:sz w:val="24"/>
          <w:szCs w:val="24"/>
        </w:rPr>
        <w:t xml:space="preserve">. Someone that can handle the animals MUST be present. </w:t>
      </w:r>
      <w:r>
        <w:rPr>
          <w:rFonts w:ascii="Arial Narrow" w:hAnsi="Arial Narrow"/>
          <w:sz w:val="24"/>
          <w:szCs w:val="24"/>
        </w:rPr>
        <w:t xml:space="preserve"> A</w:t>
      </w:r>
      <w:r w:rsidRPr="00A05E96">
        <w:rPr>
          <w:rFonts w:ascii="Arial Narrow" w:hAnsi="Arial Narrow"/>
          <w:sz w:val="24"/>
          <w:szCs w:val="24"/>
        </w:rPr>
        <w:t>nimals or paperwork not organized will be subject to regular fees.</w:t>
      </w:r>
    </w:p>
    <w:p w:rsidR="00A73F9C" w:rsidRPr="008447F6" w:rsidRDefault="00A73F9C" w:rsidP="00A73F9C">
      <w:pPr>
        <w:rPr>
          <w:rFonts w:ascii="Arial Narrow" w:hAnsi="Arial Narrow"/>
          <w:sz w:val="24"/>
          <w:szCs w:val="24"/>
        </w:rPr>
        <w:sectPr w:rsidR="00A73F9C" w:rsidRPr="008447F6" w:rsidSect="008447F6">
          <w:type w:val="continuous"/>
          <w:pgSz w:w="12240" w:h="15840"/>
          <w:pgMar w:top="432" w:right="576" w:bottom="432" w:left="432" w:header="720" w:footer="720" w:gutter="0"/>
          <w:cols w:space="720"/>
        </w:sectPr>
      </w:pPr>
      <w:r w:rsidRPr="00A05E96">
        <w:rPr>
          <w:rFonts w:ascii="Arial Narrow" w:hAnsi="Arial Narrow"/>
          <w:sz w:val="24"/>
          <w:szCs w:val="24"/>
        </w:rPr>
        <w:t>The certificate is valid for all</w:t>
      </w:r>
      <w:r w:rsidR="0074397A">
        <w:rPr>
          <w:rFonts w:ascii="Arial Narrow" w:hAnsi="Arial Narrow"/>
          <w:sz w:val="24"/>
          <w:szCs w:val="24"/>
        </w:rPr>
        <w:t xml:space="preserve"> additional fairs during the 2020</w:t>
      </w:r>
      <w:r w:rsidR="008447F6">
        <w:rPr>
          <w:rFonts w:ascii="Arial Narrow" w:hAnsi="Arial Narrow"/>
          <w:sz w:val="24"/>
          <w:szCs w:val="24"/>
        </w:rPr>
        <w:t xml:space="preserve"> fair season in NYS.</w:t>
      </w:r>
      <w:r w:rsidRPr="00FE4D37">
        <w:rPr>
          <w:rFonts w:ascii="Arial Narrow" w:hAnsi="Arial Narrow"/>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5561965</wp:posOffset>
                </wp:positionH>
                <wp:positionV relativeFrom="paragraph">
                  <wp:posOffset>55245</wp:posOffset>
                </wp:positionV>
                <wp:extent cx="250190" cy="247015"/>
                <wp:effectExtent l="5080" t="7620" r="1143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solidFill>
                          <a:srgbClr val="FFFFFF"/>
                        </a:solidFill>
                        <a:ln w="9525">
                          <a:solidFill>
                            <a:srgbClr val="FFFFFF"/>
                          </a:solidFill>
                          <a:miter lim="800000"/>
                          <a:headEnd/>
                          <a:tailEnd/>
                        </a:ln>
                      </wps:spPr>
                      <wps:txbx>
                        <w:txbxContent>
                          <w:p w:rsidR="00A73F9C" w:rsidRDefault="00A73F9C" w:rsidP="00A73F9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7.95pt;margin-top:4.35pt;width:19.7pt;height:19.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jDIAIAAE0EAAAOAAAAZHJzL2Uyb0RvYy54bWysVNtu2zAMfR+wfxD0vviCZG2MOEWXLsOA&#10;7gK0+wBZlmNhkihISuzs60fJSZptb8X8IJAidUgekl7djVqRg3BegqlpMcspEYZDK82upj+et+9u&#10;KfGBmZYpMKKmR+Hp3frtm9VgK1FCD6oVjiCI8dVga9qHYKss87wXmvkZWGHQ2IHTLKDqdlnr2IDo&#10;WmVlnr/PBnCtdcCF93j7MBnpOuF3neDhW9d5EYiqKeYW0unS2cQzW69YtXPM9pKf0mCvyEIzaTDo&#10;BeqBBUb2Tv4DpSV34KELMw46g66TXKQasJoi/6uap55ZkWpBcry90OT/Hyz/evjuiGxrio0yTGOL&#10;nsUYyAcYyW1kZ7C+Qqcni25hxGvscqrU20fgPz0xsOmZ2Yl752DoBWsxuyK+zK6eTjg+gjTDF2gx&#10;DNsHSEBj53SkDskgiI5dOl46E1PheFku8mKJFo6mcn6TF4sUgVXnx9b58EmAJlGoqcPGJ3B2ePQh&#10;JsOqs0uM5UHJdiuVSorbNRvlyIHhkGzTd0L/w00ZMtR0uSgXU/2vgNAy4LQrqZHuPH4xDqsiax9N&#10;m+TApJpkTFmZE42RuYnDMDYjOkZuG2iPSKiDaapxC1Howf2iZMCJrqnBlaNEfTbYkmUxn8cFSMp8&#10;cVOi4q4tzbWFGY5ANQ2UTOImTEuzt07ueoxzHoJ7bONWJopfcjpljTObmD/tV1yKaz15vfwF1r8B&#10;AAD//wMAUEsDBBQABgAIAAAAIQDYHZsW4AAAAAgBAAAPAAAAZHJzL2Rvd25yZXYueG1sTI/NTsMw&#10;EITvSLyDtUjcqFOgfyGbqipQiQMHCqLlto2XJCJeR7Hbpm+Pe4LbrGY08202722jDtz52gnCcJCA&#10;YimcqaVE+Hh/vpmC8oHEUOOEEU7sYZ5fXmSUGneUNz6sQ6liifiUEKoQ2lRrX1RsyQ9cyxK9b9dZ&#10;CvHsSm06OsZy2+jbJBlrS7XEhYpaXlZc/Kz3FqF+/WrD52b19Lh0q81pS367ePGI11f94gFU4D78&#10;heGMH9Ehj0w7txfjVYMwnYxmMXoWoKI/G47uQO0Q7idj0Hmm/z+Q/wIAAP//AwBQSwECLQAUAAYA&#10;CAAAACEAtoM4kv4AAADhAQAAEwAAAAAAAAAAAAAAAAAAAAAAW0NvbnRlbnRfVHlwZXNdLnhtbFBL&#10;AQItABQABgAIAAAAIQA4/SH/1gAAAJQBAAALAAAAAAAAAAAAAAAAAC8BAABfcmVscy8ucmVsc1BL&#10;AQItABQABgAIAAAAIQCRGrjDIAIAAE0EAAAOAAAAAAAAAAAAAAAAAC4CAABkcnMvZTJvRG9jLnht&#10;bFBLAQItABQABgAIAAAAIQDYHZsW4AAAAAgBAAAPAAAAAAAAAAAAAAAAAHoEAABkcnMvZG93bnJl&#10;di54bWxQSwUGAAAAAAQABADzAAAAhwUAAAAA&#10;" strokecolor="white">
                <v:textbox style="mso-fit-shape-to-text:t">
                  <w:txbxContent>
                    <w:p w:rsidR="00A73F9C" w:rsidRDefault="00A73F9C" w:rsidP="00A73F9C"/>
                  </w:txbxContent>
                </v:textbox>
              </v:shape>
            </w:pict>
          </mc:Fallback>
        </mc:AlternateContent>
      </w:r>
    </w:p>
    <w:p w:rsidR="00A73F9C" w:rsidRPr="00A05E96" w:rsidRDefault="00A73F9C" w:rsidP="00A73F9C">
      <w:pPr>
        <w:rPr>
          <w:rFonts w:ascii="Arial Narrow" w:hAnsi="Arial Narrow"/>
          <w:b/>
          <w:sz w:val="24"/>
          <w:szCs w:val="24"/>
        </w:rPr>
      </w:pPr>
      <w:r>
        <w:rPr>
          <w:rFonts w:ascii="Arial Narrow" w:hAnsi="Arial Narrow"/>
          <w:b/>
          <w:sz w:val="24"/>
          <w:szCs w:val="24"/>
        </w:rPr>
        <w:t>REQUIREMENTS FOR 2020</w:t>
      </w:r>
      <w:r w:rsidRPr="00A05E96">
        <w:rPr>
          <w:rFonts w:ascii="Arial Narrow" w:hAnsi="Arial Narrow"/>
          <w:b/>
          <w:sz w:val="24"/>
          <w:szCs w:val="24"/>
        </w:rPr>
        <w:t xml:space="preserve"> FAIR</w:t>
      </w:r>
    </w:p>
    <w:p w:rsidR="00A73F9C" w:rsidRPr="007C220D" w:rsidRDefault="00A73F9C" w:rsidP="00A73F9C">
      <w:pPr>
        <w:numPr>
          <w:ilvl w:val="0"/>
          <w:numId w:val="11"/>
        </w:numPr>
        <w:spacing w:after="0" w:line="240" w:lineRule="auto"/>
        <w:ind w:hanging="720"/>
        <w:rPr>
          <w:rFonts w:ascii="Arial Narrow" w:hAnsi="Arial Narrow"/>
          <w:sz w:val="24"/>
          <w:szCs w:val="24"/>
        </w:rPr>
      </w:pPr>
      <w:r w:rsidRPr="00A05E96">
        <w:rPr>
          <w:rFonts w:ascii="Arial Narrow" w:hAnsi="Arial Narrow"/>
          <w:sz w:val="24"/>
          <w:szCs w:val="24"/>
        </w:rPr>
        <w:t xml:space="preserve">All cattle and pigs </w:t>
      </w:r>
      <w:r w:rsidRPr="00A05E96">
        <w:rPr>
          <w:rFonts w:ascii="Arial Narrow" w:hAnsi="Arial Narrow"/>
          <w:b/>
          <w:sz w:val="24"/>
          <w:szCs w:val="24"/>
          <w:u w:val="single"/>
        </w:rPr>
        <w:t>MUST</w:t>
      </w:r>
      <w:r w:rsidRPr="00A05E96">
        <w:rPr>
          <w:rFonts w:ascii="Arial Narrow" w:hAnsi="Arial Narrow"/>
          <w:sz w:val="24"/>
          <w:szCs w:val="24"/>
        </w:rPr>
        <w:t xml:space="preserve"> have USDA approved official ear tags: </w:t>
      </w:r>
    </w:p>
    <w:p w:rsidR="00A73F9C" w:rsidRDefault="00A73F9C" w:rsidP="00A73F9C">
      <w:pPr>
        <w:numPr>
          <w:ilvl w:val="1"/>
          <w:numId w:val="9"/>
        </w:numPr>
        <w:spacing w:after="0" w:line="240" w:lineRule="auto"/>
        <w:rPr>
          <w:rFonts w:ascii="Arial Narrow" w:hAnsi="Arial Narrow"/>
          <w:b/>
          <w:sz w:val="24"/>
          <w:szCs w:val="24"/>
        </w:rPr>
      </w:pPr>
      <w:r>
        <w:rPr>
          <w:rFonts w:ascii="Arial Narrow" w:hAnsi="Arial Narrow"/>
          <w:noProof/>
          <w:sz w:val="24"/>
          <w:szCs w:val="24"/>
        </w:rPr>
        <mc:AlternateContent>
          <mc:Choice Requires="wps">
            <w:drawing>
              <wp:anchor distT="0" distB="0" distL="114300" distR="114300" simplePos="0" relativeHeight="251665408" behindDoc="0" locked="0" layoutInCell="1" allowOverlap="1">
                <wp:simplePos x="0" y="0"/>
                <wp:positionH relativeFrom="column">
                  <wp:posOffset>624840</wp:posOffset>
                </wp:positionH>
                <wp:positionV relativeFrom="paragraph">
                  <wp:posOffset>328295</wp:posOffset>
                </wp:positionV>
                <wp:extent cx="152400" cy="198120"/>
                <wp:effectExtent l="24765" t="30480" r="22860" b="38100"/>
                <wp:wrapNone/>
                <wp:docPr id="7" name="Explosion 1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8120"/>
                        </a:xfrm>
                        <a:prstGeom prst="irregularSeal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4C05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7" o:spid="_x0000_s1026" type="#_x0000_t71" style="position:absolute;margin-left:49.2pt;margin-top:25.85pt;width:1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UdJAIAAEcEAAAOAAAAZHJzL2Uyb0RvYy54bWysU9tu2zAMfR+wfxD0vjoOkrU16hRFL8OA&#10;bi3Q7QMYWbaFyaJGKXG6rx8lp1m6vQzD/CCIJnVInkNeXO4GK7aagkFXy/JkJoV2Chvjulp+/XL3&#10;7kyKEME1YNHpWj7rIC9Xb99cjL7Sc+zRNpoEg7hQjb6WfYy+Koqgej1AOEGvHTtbpAEim9QVDcHI&#10;6IMt5rPZ+2JEajyh0iHw35vJKVcZv221ig9tG3QUtpZcW8wn5XOdzmJ1AVVH4Huj9mXAP1QxgHGc&#10;9AB1AxHEhswfUINRhAHbeKJwKLBtjdK5B+6mnP3WzVMPXudemJzgDzSF/werPm8fSZimlqdSOBhY&#10;otudt5j0FKU4TQSNPlQc9+QfKbUY/D2qb0E4vO7BdfqKCMdeQ8NllSm+ePUgGYGfivX4CRvGh03E&#10;zNWupSEBMgtilyV5Pkiid1Eo/lku54sZC6fYVZ6flfMsWQHVy2NPIX7QOIh0qaUh0t3GAj1psGVO&#10;A9v7EFNZUL0E5zbQmubOWJsN6tbXlsQW0pzkL3fC3R6HWSfGWp4v58uM/MoX/g5iMJEH3pqhlmeH&#10;PFAl/m5dk8cxgrHTnUu2bk9o4nDSYo3NM/NJOE0zbx9feqQfUow8ybUM3zdAWgr70bEm5+VikUY/&#10;G4vlKVMo6NizPvaAUwxVyyjFdL2O07psPJmu50wTqw6vWMfWZGaTxlNV+2J5WjPh+81K63Bs56hf&#10;+7/6CQAA//8DAFBLAwQUAAYACAAAACEADA8CZt8AAAAIAQAADwAAAGRycy9kb3ducmV2LnhtbEyP&#10;wU7DMBBE70j8g7VI3KhTA22aZlMhJAQ9FKkpvbvxkkTE6yh228DX457gODujmbf5arSdONHgW8cI&#10;00kCgrhypuUa4WP3cpeC8EGz0Z1jQvgmD6vi+irXmXFn3tKpDLWIJewzjdCE0GdS+qohq/3E9cTR&#10;+3SD1SHKoZZm0OdYbjupkmQmrW45LjS6p+eGqq/yaBF2c/mzX2/U63bz5t/X92UZzKxFvL0Zn5Yg&#10;Ao3hLwwX/IgORWQ6uCMbLzqERfoQkwiP0zmIi69UPBwQUrUAWeTy/wPFLwAAAP//AwBQSwECLQAU&#10;AAYACAAAACEAtoM4kv4AAADhAQAAEwAAAAAAAAAAAAAAAAAAAAAAW0NvbnRlbnRfVHlwZXNdLnht&#10;bFBLAQItABQABgAIAAAAIQA4/SH/1gAAAJQBAAALAAAAAAAAAAAAAAAAAC8BAABfcmVscy8ucmVs&#10;c1BLAQItABQABgAIAAAAIQBq2PUdJAIAAEcEAAAOAAAAAAAAAAAAAAAAAC4CAABkcnMvZTJvRG9j&#10;LnhtbFBLAQItABQABgAIAAAAIQAMDwJm3wAAAAgBAAAPAAAAAAAAAAAAAAAAAH4EAABkcnMvZG93&#10;bnJldi54bWxQSwUGAAAAAAQABADzAAAAigUAAAAA&#10;" fillcolor="black"/>
            </w:pict>
          </mc:Fallback>
        </mc:AlternateContent>
      </w:r>
      <w:r w:rsidRPr="00F01E2F">
        <w:rPr>
          <w:rFonts w:ascii="Arial Narrow" w:hAnsi="Arial Narrow"/>
          <w:b/>
          <w:sz w:val="24"/>
          <w:szCs w:val="24"/>
        </w:rPr>
        <w:t xml:space="preserve">15 digit tags starting with </w:t>
      </w:r>
      <w:r w:rsidRPr="00F01E2F">
        <w:rPr>
          <w:rFonts w:ascii="Arial Narrow" w:hAnsi="Arial Narrow"/>
          <w:b/>
          <w:sz w:val="24"/>
          <w:szCs w:val="24"/>
          <w:u w:val="single"/>
        </w:rPr>
        <w:t xml:space="preserve">ONLY </w:t>
      </w:r>
      <w:r w:rsidRPr="00F01E2F">
        <w:rPr>
          <w:rFonts w:ascii="Arial Narrow" w:hAnsi="Arial Narrow"/>
          <w:b/>
          <w:sz w:val="24"/>
          <w:szCs w:val="24"/>
        </w:rPr>
        <w:t>840 (ex. 840 123 456 789 012)</w:t>
      </w:r>
      <w:r>
        <w:rPr>
          <w:rFonts w:ascii="Arial Narrow" w:hAnsi="Arial Narrow"/>
          <w:b/>
          <w:sz w:val="24"/>
          <w:szCs w:val="24"/>
        </w:rPr>
        <w:t xml:space="preserve"> – THIS IS THE ONLY TAG ACCEPTED NOW – YOU MUST GET YOUR OWN TAGS AND HAVE YOUR ANIMAL TAGGED WHEN WE COME.  </w:t>
      </w:r>
    </w:p>
    <w:p w:rsidR="00A73F9C" w:rsidRPr="00F01E2F" w:rsidRDefault="00A73F9C" w:rsidP="00A73F9C">
      <w:pPr>
        <w:ind w:left="1440"/>
        <w:rPr>
          <w:rFonts w:ascii="Arial Narrow" w:hAnsi="Arial Narrow"/>
          <w:b/>
          <w:sz w:val="24"/>
          <w:szCs w:val="24"/>
        </w:rPr>
      </w:pPr>
      <w:r w:rsidRPr="007C220D">
        <w:rPr>
          <w:rFonts w:ascii="Arial Narrow" w:hAnsi="Arial Narrow"/>
          <w:i/>
          <w:sz w:val="24"/>
          <w:szCs w:val="24"/>
        </w:rPr>
        <w:t>Metal tags that begin with 21</w:t>
      </w:r>
      <w:r w:rsidRPr="00A05E96">
        <w:rPr>
          <w:rFonts w:ascii="Arial Narrow" w:hAnsi="Arial Narrow"/>
          <w:sz w:val="24"/>
          <w:szCs w:val="24"/>
        </w:rPr>
        <w:t xml:space="preserve"> (</w:t>
      </w:r>
      <w:r w:rsidRPr="007C220D">
        <w:rPr>
          <w:rFonts w:ascii="Arial Narrow" w:hAnsi="Arial Narrow"/>
          <w:i/>
          <w:sz w:val="24"/>
          <w:szCs w:val="24"/>
        </w:rPr>
        <w:t>ex. 21ABC1234 or 21HOG tags)</w:t>
      </w:r>
      <w:r>
        <w:rPr>
          <w:rFonts w:ascii="Arial Narrow" w:hAnsi="Arial Narrow"/>
          <w:sz w:val="24"/>
          <w:szCs w:val="24"/>
        </w:rPr>
        <w:t xml:space="preserve"> </w:t>
      </w:r>
      <w:r w:rsidRPr="007C220D">
        <w:rPr>
          <w:rFonts w:ascii="Arial Narrow" w:hAnsi="Arial Narrow"/>
          <w:b/>
          <w:sz w:val="24"/>
          <w:szCs w:val="24"/>
          <w:u w:val="single"/>
        </w:rPr>
        <w:t>ARE NO LONGER ACCEPTED</w:t>
      </w:r>
    </w:p>
    <w:p w:rsidR="00A73F9C" w:rsidRDefault="00A73F9C" w:rsidP="00A73F9C">
      <w:pPr>
        <w:numPr>
          <w:ilvl w:val="1"/>
          <w:numId w:val="9"/>
        </w:numPr>
        <w:spacing w:after="0" w:line="240" w:lineRule="auto"/>
        <w:ind w:hanging="990"/>
        <w:rPr>
          <w:rFonts w:ascii="Arial Narrow" w:hAnsi="Arial Narrow"/>
          <w:sz w:val="24"/>
          <w:szCs w:val="24"/>
        </w:rPr>
      </w:pPr>
      <w:r w:rsidRPr="00A05E96">
        <w:rPr>
          <w:rFonts w:ascii="Arial Narrow" w:hAnsi="Arial Narrow"/>
          <w:sz w:val="24"/>
          <w:szCs w:val="24"/>
        </w:rPr>
        <w:t xml:space="preserve">Sheep and goats are required to have a scrapie tag or official registration tattoo </w:t>
      </w:r>
    </w:p>
    <w:p w:rsidR="00A73F9C" w:rsidRPr="00A05E96" w:rsidRDefault="00A73F9C" w:rsidP="00A73F9C">
      <w:pPr>
        <w:numPr>
          <w:ilvl w:val="2"/>
          <w:numId w:val="9"/>
        </w:numPr>
        <w:spacing w:after="0" w:line="240" w:lineRule="auto"/>
        <w:ind w:left="1440"/>
        <w:rPr>
          <w:rFonts w:ascii="Arial Narrow" w:hAnsi="Arial Narrow"/>
          <w:sz w:val="24"/>
          <w:szCs w:val="24"/>
        </w:rPr>
      </w:pPr>
      <w:r w:rsidRPr="00A05E96">
        <w:rPr>
          <w:rFonts w:ascii="Arial Narrow" w:hAnsi="Arial Narrow"/>
          <w:sz w:val="24"/>
          <w:szCs w:val="24"/>
        </w:rPr>
        <w:t xml:space="preserve"> </w:t>
      </w:r>
      <w:r w:rsidRPr="005329C3">
        <w:rPr>
          <w:rFonts w:ascii="Arial Narrow" w:hAnsi="Arial Narrow"/>
          <w:szCs w:val="24"/>
        </w:rPr>
        <w:t>TATTOO MUST BE LEGIBLE AND MUS</w:t>
      </w:r>
      <w:r>
        <w:rPr>
          <w:rFonts w:ascii="Arial Narrow" w:hAnsi="Arial Narrow"/>
          <w:szCs w:val="24"/>
        </w:rPr>
        <w:t xml:space="preserve">T BE DONE PRIOR TO OUR ARRIVAL, NO INK </w:t>
      </w:r>
      <w:r w:rsidRPr="005329C3">
        <w:rPr>
          <w:rFonts w:ascii="Arial Narrow" w:hAnsi="Arial Narrow"/>
          <w:szCs w:val="24"/>
        </w:rPr>
        <w:t>STILL ON IT!</w:t>
      </w:r>
      <w:r w:rsidR="0074397A">
        <w:rPr>
          <w:rFonts w:ascii="Arial Narrow" w:hAnsi="Arial Narrow"/>
          <w:szCs w:val="24"/>
        </w:rPr>
        <w:br/>
      </w:r>
    </w:p>
    <w:p w:rsidR="00A73F9C" w:rsidRDefault="00A73F9C" w:rsidP="00A73F9C">
      <w:pPr>
        <w:rPr>
          <w:rFonts w:ascii="Arial Narrow" w:hAnsi="Arial Narrow"/>
          <w:b/>
          <w:sz w:val="24"/>
          <w:szCs w:val="24"/>
        </w:rPr>
      </w:pPr>
      <w:r w:rsidRPr="00F01E2F">
        <w:rPr>
          <w:rFonts w:ascii="Arial Narrow" w:hAnsi="Arial Narrow"/>
          <w:b/>
          <w:i/>
          <w:sz w:val="24"/>
          <w:szCs w:val="24"/>
          <w:u w:val="single"/>
        </w:rPr>
        <w:t xml:space="preserve">We ask that you </w:t>
      </w:r>
      <w:r w:rsidR="0074397A">
        <w:rPr>
          <w:rFonts w:ascii="Arial Narrow" w:hAnsi="Arial Narrow"/>
          <w:b/>
          <w:i/>
          <w:sz w:val="24"/>
          <w:szCs w:val="24"/>
          <w:u w:val="single"/>
        </w:rPr>
        <w:t xml:space="preserve">DO NOT CALL THE </w:t>
      </w:r>
      <w:proofErr w:type="gramStart"/>
      <w:r w:rsidR="0074397A">
        <w:rPr>
          <w:rFonts w:ascii="Arial Narrow" w:hAnsi="Arial Narrow"/>
          <w:b/>
          <w:i/>
          <w:sz w:val="24"/>
          <w:szCs w:val="24"/>
          <w:u w:val="single"/>
        </w:rPr>
        <w:t xml:space="preserve">OFFICE </w:t>
      </w:r>
      <w:r w:rsidRPr="00F01E2F">
        <w:rPr>
          <w:rFonts w:ascii="Arial Narrow" w:hAnsi="Arial Narrow"/>
          <w:b/>
          <w:i/>
          <w:sz w:val="24"/>
          <w:szCs w:val="24"/>
          <w:u w:val="single"/>
        </w:rPr>
        <w:t xml:space="preserve"> on</w:t>
      </w:r>
      <w:proofErr w:type="gramEnd"/>
      <w:r w:rsidRPr="00F01E2F">
        <w:rPr>
          <w:rFonts w:ascii="Arial Narrow" w:hAnsi="Arial Narrow"/>
          <w:b/>
          <w:i/>
          <w:sz w:val="24"/>
          <w:szCs w:val="24"/>
          <w:u w:val="single"/>
        </w:rPr>
        <w:t xml:space="preserve"> the actual fair day to see when we will be there</w:t>
      </w:r>
      <w:r w:rsidRPr="005329C3">
        <w:rPr>
          <w:rFonts w:ascii="Arial Narrow" w:hAnsi="Arial Narrow"/>
          <w:sz w:val="24"/>
          <w:szCs w:val="24"/>
        </w:rPr>
        <w:t>; we will call throughout the day with an estimate of our arrival time.</w:t>
      </w:r>
      <w:r w:rsidRPr="00A05E96">
        <w:rPr>
          <w:rFonts w:ascii="Arial Narrow" w:hAnsi="Arial Narrow"/>
          <w:b/>
          <w:sz w:val="24"/>
          <w:szCs w:val="24"/>
        </w:rPr>
        <w:t xml:space="preserve"> Please remember to be flexible as we are doing this to help the 4-H KIDS.   </w:t>
      </w:r>
      <w:r>
        <w:rPr>
          <w:rFonts w:ascii="Arial Narrow" w:hAnsi="Arial Narrow"/>
          <w:b/>
          <w:sz w:val="24"/>
          <w:szCs w:val="24"/>
        </w:rPr>
        <w:br/>
      </w:r>
    </w:p>
    <w:p w:rsidR="00A73F9C" w:rsidRPr="00F01E2F" w:rsidRDefault="00A73F9C" w:rsidP="00A73F9C">
      <w:pPr>
        <w:jc w:val="center"/>
        <w:rPr>
          <w:rFonts w:ascii="Arial Narrow" w:hAnsi="Arial Narrow"/>
          <w:b/>
          <w:sz w:val="24"/>
          <w:szCs w:val="24"/>
        </w:rPr>
      </w:pPr>
      <w:r w:rsidRPr="005329C3">
        <w:rPr>
          <w:rFonts w:ascii="Arial Narrow" w:hAnsi="Arial Narrow"/>
          <w:b/>
          <w:sz w:val="28"/>
          <w:szCs w:val="24"/>
        </w:rPr>
        <w:t>NO ADDITIONAL WORK WILL BE DONE ON FAIR</w:t>
      </w:r>
      <w:r>
        <w:rPr>
          <w:rFonts w:ascii="Arial Narrow" w:hAnsi="Arial Narrow"/>
          <w:b/>
          <w:sz w:val="28"/>
          <w:szCs w:val="24"/>
        </w:rPr>
        <w:t xml:space="preserve"> DAY – ONLY DIRECTLY PER</w:t>
      </w:r>
      <w:r w:rsidRPr="005329C3">
        <w:rPr>
          <w:rFonts w:ascii="Arial Narrow" w:hAnsi="Arial Narrow"/>
          <w:b/>
          <w:sz w:val="28"/>
          <w:szCs w:val="24"/>
        </w:rPr>
        <w:t>TAINING TO WHAT IS NEEDED FOR FAIR PAPERS.</w:t>
      </w:r>
    </w:p>
    <w:p w:rsidR="00CF17FF" w:rsidRDefault="00CF17FF" w:rsidP="000E6BD8">
      <w:pPr>
        <w:widowControl w:val="0"/>
        <w:spacing w:line="276" w:lineRule="auto"/>
        <w:jc w:val="center"/>
        <w:rPr>
          <w:rFonts w:ascii="Book Antiqua" w:hAnsi="Book Antiqua" w:cs="Times New Roman"/>
          <w:b/>
          <w:bCs/>
          <w:color w:val="auto"/>
          <w:sz w:val="40"/>
          <w:szCs w:val="32"/>
          <w:u w:val="single"/>
          <w14:ligatures w14:val="none"/>
        </w:rPr>
      </w:pPr>
      <w:r w:rsidRPr="00CF17FF">
        <w:rPr>
          <w:rFonts w:ascii="Book Antiqua" w:hAnsi="Book Antiqua" w:cs="Times New Roman"/>
          <w:b/>
          <w:bCs/>
          <w:noProof/>
          <w:color w:val="auto"/>
          <w:sz w:val="40"/>
          <w:szCs w:val="32"/>
          <w14:ligatures w14:val="none"/>
          <w14:cntxtAlts w14:val="0"/>
        </w:rPr>
        <w:lastRenderedPageBreak/>
        <w:drawing>
          <wp:anchor distT="0" distB="0" distL="114300" distR="114300" simplePos="0" relativeHeight="251666432" behindDoc="1" locked="0" layoutInCell="1" allowOverlap="1">
            <wp:simplePos x="0" y="0"/>
            <wp:positionH relativeFrom="column">
              <wp:posOffset>4892040</wp:posOffset>
            </wp:positionH>
            <wp:positionV relativeFrom="paragraph">
              <wp:posOffset>-60960</wp:posOffset>
            </wp:positionV>
            <wp:extent cx="1196340" cy="568325"/>
            <wp:effectExtent l="0" t="0" r="381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ke us on facboo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340" cy="568325"/>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cs="Times New Roman"/>
          <w:b/>
          <w:bCs/>
          <w:color w:val="auto"/>
          <w:sz w:val="40"/>
          <w:szCs w:val="32"/>
          <w:u w:val="single"/>
          <w14:ligatures w14:val="none"/>
        </w:rPr>
        <w:t xml:space="preserve">We are on FACEBOOK! </w:t>
      </w:r>
      <w:r>
        <w:rPr>
          <w:noProof/>
        </w:rPr>
        <mc:AlternateContent>
          <mc:Choice Requires="wps">
            <w:drawing>
              <wp:inline distT="0" distB="0" distL="0" distR="0" wp14:anchorId="5DEEBE05" wp14:editId="0FC84414">
                <wp:extent cx="304800" cy="304800"/>
                <wp:effectExtent l="0" t="0" r="0" b="0"/>
                <wp:docPr id="9" name="AutoShape 1" descr="Facebook fre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EBE10" id="AutoShape 1" o:spid="_x0000_s1026" alt="Facebook fre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27wgIAANIFAAAOAAAAZHJzL2Uyb0RvYy54bWysVNtu2zAMfR+wfxD07tpOlYuNOkUbx8OA&#10;bivQ7QMUWY6F2pInKXG6Yf8+Ss61fRm2+UGQSPmQhzzize2ubdCWayOUzHB8FWHEJVOlkOsMf/ta&#10;BDOMjKWypI2SPMMv3ODb+ft3N32X8pGqVVNyjQBEmrTvMlxb26VhaFjNW2quVMclOCulW2rhqNdh&#10;qWkP6G0TjqJoEvZKl51WjBsD1nxw4rnHryrO7JeqMtyiJsOQm/Wr9uvKreH8hqZrTbtasH0a9C+y&#10;aKmQEPQIlVNL0UaLN1CtYFoZVdkrptpQVZVg3HMANnH0is1TTTvuuUBxTHcsk/l/sOzz9lEjUWY4&#10;wUjSFlp0t7HKR0YxRiU3DMpVUMZXSj2jSnOOBFPSVa7vTAoAT92jdtxN96DYs0FSLWoq1/zOdFB/&#10;UAUgH0xaq77mtAQKsYMILzDcwQAaWvWfVAm5UMjF13VX6dbFgIqhnW/fy7F9fGcRA+N1RGYRNJmB&#10;a793EWh6+LnTxn7gqkVuk2EN2Xlwun0wdrh6uOJiSVWIpgE7TRt5YQDMwQKh4Vfnc0n4hv9MomQ5&#10;W85IQEaTZUCiPA/uigUJJkU8HefX+WKRx79c3JiktShLLl2Yg/hi8mfN3T+DQTZH+RnViNLBuZSM&#10;Xq8WjUZbCuIv/OdLDp7TtfAyDV8v4PKKUjwi0f0oCYrJbBqQgoyDZBrNgihO7pNJRBKSF5eUHoTk&#10;/04J9aDL8Wjsu3SW9Ctukf/ecqNpKyyMl0a0GQZpwOcu0dQpcClLv7dUNMP+rBQu/VMpoN2HRnu9&#10;OokO6l+p8gXkqhXICZQHgxA2tdI/MOphqGTYfN9QzTFqPkqQfBIT4qaQP5DxdAQHfe5ZnXuoZACV&#10;YYvRsF3YYXJtOi3WNUSKfWGkck+2El7C7gkNWe0fFwwOz2Q/5NxkOj/7W6dRPP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tK+t&#10;u8ICAADS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CF17FF" w:rsidRPr="00CF17FF" w:rsidRDefault="00CF17FF" w:rsidP="000E6BD8">
      <w:pPr>
        <w:widowControl w:val="0"/>
        <w:spacing w:line="276" w:lineRule="auto"/>
        <w:jc w:val="center"/>
        <w:rPr>
          <w:rFonts w:ascii="Book Antiqua" w:hAnsi="Book Antiqua" w:cs="Times New Roman"/>
          <w:bCs/>
          <w:color w:val="auto"/>
          <w:sz w:val="24"/>
          <w:szCs w:val="24"/>
          <w14:ligatures w14:val="none"/>
        </w:rPr>
      </w:pPr>
      <w:r w:rsidRPr="00CF17FF">
        <w:rPr>
          <w:rFonts w:ascii="Book Antiqua" w:hAnsi="Book Antiqua" w:cs="Times New Roman"/>
          <w:bCs/>
          <w:color w:val="auto"/>
          <w:sz w:val="24"/>
          <w:szCs w:val="24"/>
          <w14:ligatures w14:val="none"/>
        </w:rPr>
        <w:t xml:space="preserve">Check out and like our page on </w:t>
      </w:r>
      <w:r w:rsidR="00FE066E" w:rsidRPr="00CF17FF">
        <w:rPr>
          <w:rFonts w:ascii="Book Antiqua" w:hAnsi="Book Antiqua" w:cs="Times New Roman"/>
          <w:bCs/>
          <w:color w:val="auto"/>
          <w:sz w:val="24"/>
          <w:szCs w:val="24"/>
          <w14:ligatures w14:val="none"/>
        </w:rPr>
        <w:t xml:space="preserve">Facebook </w:t>
      </w:r>
      <w:r w:rsidR="00FE066E">
        <w:rPr>
          <w:rFonts w:ascii="Book Antiqua" w:hAnsi="Book Antiqua" w:cs="Times New Roman"/>
          <w:bCs/>
          <w:color w:val="auto"/>
          <w:sz w:val="24"/>
          <w:szCs w:val="24"/>
          <w14:ligatures w14:val="none"/>
        </w:rPr>
        <w:t xml:space="preserve">- </w:t>
      </w:r>
      <w:r w:rsidR="00FE066E" w:rsidRPr="00CF17FF">
        <w:rPr>
          <w:rFonts w:ascii="Book Antiqua" w:hAnsi="Book Antiqua" w:cs="Times New Roman"/>
          <w:bCs/>
          <w:color w:val="auto"/>
          <w:sz w:val="24"/>
          <w:szCs w:val="24"/>
          <w14:ligatures w14:val="none"/>
        </w:rPr>
        <w:t>Attica</w:t>
      </w:r>
      <w:r w:rsidRPr="00CF17FF">
        <w:rPr>
          <w:rFonts w:ascii="Book Antiqua" w:hAnsi="Book Antiqua" w:cs="Times New Roman"/>
          <w:bCs/>
          <w:color w:val="auto"/>
          <w:sz w:val="24"/>
          <w:szCs w:val="24"/>
          <w14:ligatures w14:val="none"/>
        </w:rPr>
        <w:t xml:space="preserve"> Veterinary Associates, P.C.</w:t>
      </w:r>
    </w:p>
    <w:p w:rsidR="0012417A" w:rsidRDefault="0012417A" w:rsidP="0012417A">
      <w:pPr>
        <w:pStyle w:val="Heading1"/>
        <w:jc w:val="center"/>
        <w:rPr>
          <w:sz w:val="32"/>
          <w:szCs w:val="32"/>
        </w:rPr>
      </w:pPr>
    </w:p>
    <w:p w:rsidR="0012417A" w:rsidRDefault="0012417A" w:rsidP="0012417A">
      <w:pPr>
        <w:pStyle w:val="Heading1"/>
        <w:jc w:val="center"/>
        <w:rPr>
          <w:sz w:val="32"/>
          <w:szCs w:val="32"/>
        </w:rPr>
      </w:pPr>
    </w:p>
    <w:p w:rsidR="0012417A" w:rsidRPr="0012417A" w:rsidRDefault="0012417A" w:rsidP="0012417A">
      <w:pPr>
        <w:pStyle w:val="Heading1"/>
        <w:jc w:val="center"/>
        <w:rPr>
          <w:sz w:val="32"/>
          <w:szCs w:val="32"/>
          <w:u w:val="single"/>
        </w:rPr>
      </w:pPr>
      <w:r w:rsidRPr="0012417A">
        <w:rPr>
          <w:sz w:val="32"/>
          <w:szCs w:val="32"/>
          <w:u w:val="single"/>
        </w:rPr>
        <w:t xml:space="preserve">Vaccinations Subject to </w:t>
      </w:r>
      <w:r w:rsidRPr="0012417A">
        <w:rPr>
          <w:i/>
          <w:sz w:val="32"/>
          <w:szCs w:val="32"/>
          <w:u w:val="single"/>
        </w:rPr>
        <w:t>HEAT</w:t>
      </w:r>
      <w:r w:rsidRPr="0012417A">
        <w:rPr>
          <w:sz w:val="32"/>
          <w:szCs w:val="32"/>
          <w:u w:val="single"/>
        </w:rPr>
        <w:t xml:space="preserve"> stress</w:t>
      </w:r>
    </w:p>
    <w:p w:rsidR="0012417A" w:rsidRDefault="0012417A" w:rsidP="0012417A">
      <w:pPr>
        <w:jc w:val="both"/>
      </w:pPr>
    </w:p>
    <w:p w:rsidR="0012417A" w:rsidRPr="0012417A" w:rsidRDefault="0012417A" w:rsidP="0012417A">
      <w:pPr>
        <w:jc w:val="both"/>
        <w:rPr>
          <w:sz w:val="24"/>
          <w:szCs w:val="24"/>
        </w:rPr>
      </w:pPr>
      <w:r w:rsidRPr="0012417A">
        <w:rPr>
          <w:sz w:val="24"/>
          <w:szCs w:val="24"/>
        </w:rPr>
        <w:t>Summer heat stress needs to be considered when timing heifer vaccinations.  Heat stress for month-old calves actually begins when outdoor temperatures go above 70°F. Remember, the warmer the temperatures above comfortable summer weather for us, the more likely that calves we are vaccinating might be immuno-compromised due to inadequate water consumption (dehydration).</w:t>
      </w:r>
    </w:p>
    <w:p w:rsidR="0012417A" w:rsidRPr="0012417A" w:rsidRDefault="0012417A" w:rsidP="0012417A">
      <w:pPr>
        <w:jc w:val="both"/>
        <w:rPr>
          <w:sz w:val="24"/>
          <w:szCs w:val="24"/>
        </w:rPr>
      </w:pPr>
    </w:p>
    <w:p w:rsidR="0012417A" w:rsidRPr="0012417A" w:rsidRDefault="0012417A" w:rsidP="0012417A">
      <w:pPr>
        <w:jc w:val="both"/>
        <w:rPr>
          <w:b/>
          <w:sz w:val="24"/>
          <w:szCs w:val="24"/>
        </w:rPr>
      </w:pPr>
      <w:r w:rsidRPr="0012417A">
        <w:rPr>
          <w:b/>
          <w:sz w:val="24"/>
          <w:szCs w:val="24"/>
        </w:rPr>
        <w:t>Summer Guidelines</w:t>
      </w:r>
    </w:p>
    <w:p w:rsidR="0012417A" w:rsidRPr="0012417A" w:rsidRDefault="0012417A" w:rsidP="0012417A">
      <w:pPr>
        <w:numPr>
          <w:ilvl w:val="0"/>
          <w:numId w:val="12"/>
        </w:numPr>
        <w:spacing w:after="0" w:line="240" w:lineRule="auto"/>
        <w:jc w:val="both"/>
        <w:rPr>
          <w:sz w:val="24"/>
          <w:szCs w:val="24"/>
        </w:rPr>
      </w:pPr>
      <w:r w:rsidRPr="0012417A">
        <w:rPr>
          <w:sz w:val="24"/>
          <w:szCs w:val="24"/>
        </w:rPr>
        <w:t xml:space="preserve">If possible, schedule vaccinations during the coolest part of the day as possible. Frequently this is very early in the day. Calf body temperatures usually peak between 5:00 and 6:00 PM. </w:t>
      </w:r>
    </w:p>
    <w:p w:rsidR="0012417A" w:rsidRPr="0012417A" w:rsidRDefault="0012417A" w:rsidP="0012417A">
      <w:pPr>
        <w:numPr>
          <w:ilvl w:val="0"/>
          <w:numId w:val="12"/>
        </w:numPr>
        <w:spacing w:after="0" w:line="240" w:lineRule="auto"/>
        <w:jc w:val="both"/>
        <w:rPr>
          <w:sz w:val="24"/>
          <w:szCs w:val="24"/>
        </w:rPr>
      </w:pPr>
      <w:r w:rsidRPr="0012417A">
        <w:rPr>
          <w:sz w:val="24"/>
          <w:szCs w:val="24"/>
        </w:rPr>
        <w:t xml:space="preserve">If possible, wait a day or two if heat stress is intense when you plan to vaccinate. Listen to the weather reports and reschedule when temperatures are likely to be more hospitable (both to the calves and to you). </w:t>
      </w:r>
    </w:p>
    <w:p w:rsidR="0012417A" w:rsidRPr="0012417A" w:rsidRDefault="0012417A" w:rsidP="0012417A">
      <w:pPr>
        <w:numPr>
          <w:ilvl w:val="0"/>
          <w:numId w:val="12"/>
        </w:numPr>
        <w:spacing w:after="0" w:line="240" w:lineRule="auto"/>
        <w:jc w:val="both"/>
        <w:rPr>
          <w:sz w:val="24"/>
          <w:szCs w:val="24"/>
        </w:rPr>
      </w:pPr>
      <w:r w:rsidRPr="0012417A">
        <w:rPr>
          <w:sz w:val="24"/>
          <w:szCs w:val="24"/>
        </w:rPr>
        <w:t xml:space="preserve">Remember, responding to a vaccine is a stressful event for a calf. Therefore, avoid other stresses for a couple of days before and after vaccination.  These stresses might be a change in feed, grouping calves from individual housing, moving calves on a cattle trailer, weaning, sickness, dehorning and parasites. </w:t>
      </w:r>
    </w:p>
    <w:p w:rsidR="00CF17FF" w:rsidRPr="0012417A" w:rsidRDefault="0012417A" w:rsidP="0012417A">
      <w:pPr>
        <w:numPr>
          <w:ilvl w:val="0"/>
          <w:numId w:val="12"/>
        </w:numPr>
        <w:spacing w:after="0" w:line="240" w:lineRule="auto"/>
        <w:jc w:val="both"/>
        <w:rPr>
          <w:sz w:val="24"/>
          <w:szCs w:val="24"/>
        </w:rPr>
      </w:pPr>
      <w:r w:rsidRPr="0012417A">
        <w:rPr>
          <w:sz w:val="24"/>
          <w:szCs w:val="24"/>
        </w:rPr>
        <w:t>As always, postpone vaccinating sick calves until they are back on full feed and “perky.” Marking the housing for these calves with a cow leg band works well to remind us to catch up vaccinating them at our next regular vaccination cycle.</w:t>
      </w:r>
    </w:p>
    <w:p w:rsidR="0012417A" w:rsidRDefault="0012417A" w:rsidP="000E6BD8">
      <w:pPr>
        <w:widowControl w:val="0"/>
        <w:spacing w:line="276" w:lineRule="auto"/>
        <w:jc w:val="center"/>
        <w:rPr>
          <w:rFonts w:ascii="Book Antiqua" w:hAnsi="Book Antiqua" w:cs="Times New Roman"/>
          <w:b/>
          <w:bCs/>
          <w:color w:val="auto"/>
          <w:sz w:val="40"/>
          <w:szCs w:val="32"/>
          <w:u w:val="single"/>
          <w14:ligatures w14:val="none"/>
        </w:rPr>
      </w:pPr>
    </w:p>
    <w:p w:rsidR="001B1689" w:rsidRPr="007D55C0" w:rsidRDefault="001B1689" w:rsidP="000E6BD8">
      <w:pPr>
        <w:widowControl w:val="0"/>
        <w:spacing w:line="276" w:lineRule="auto"/>
        <w:jc w:val="center"/>
        <w:rPr>
          <w:rFonts w:ascii="Book Antiqua" w:hAnsi="Book Antiqua" w:cs="Times New Roman"/>
          <w:b/>
          <w:bCs/>
          <w:color w:val="auto"/>
          <w:sz w:val="40"/>
          <w:szCs w:val="32"/>
          <w:u w:val="single"/>
          <w14:ligatures w14:val="none"/>
        </w:rPr>
      </w:pPr>
      <w:r w:rsidRPr="007D55C0">
        <w:rPr>
          <w:rFonts w:ascii="Book Antiqua" w:hAnsi="Book Antiqua" w:cs="Times New Roman"/>
          <w:b/>
          <w:bCs/>
          <w:color w:val="auto"/>
          <w:sz w:val="40"/>
          <w:szCs w:val="32"/>
          <w:u w:val="single"/>
          <w14:ligatures w14:val="none"/>
        </w:rPr>
        <w:t>FOR SALE</w:t>
      </w:r>
    </w:p>
    <w:p w:rsidR="00B16FCF" w:rsidRPr="0012417A" w:rsidRDefault="007D55C0" w:rsidP="003161EA">
      <w:pPr>
        <w:widowControl w:val="0"/>
        <w:jc w:val="center"/>
        <w:rPr>
          <w:rFonts w:ascii="Book Antiqua" w:hAnsi="Book Antiqua" w:cs="Times New Roman"/>
          <w:bCs/>
          <w:sz w:val="24"/>
          <w:szCs w:val="24"/>
          <w14:ligatures w14:val="none"/>
        </w:rPr>
      </w:pPr>
      <w:r w:rsidRPr="0012417A">
        <w:rPr>
          <w:rFonts w:ascii="Book Antiqua" w:hAnsi="Book Antiqua" w:cs="Times New Roman"/>
          <w:bCs/>
          <w:sz w:val="24"/>
          <w:szCs w:val="24"/>
          <w14:ligatures w14:val="none"/>
        </w:rPr>
        <w:t>New Holland 790 Chopper</w:t>
      </w:r>
    </w:p>
    <w:p w:rsidR="007D55C0" w:rsidRPr="0012417A" w:rsidRDefault="007D55C0" w:rsidP="003161EA">
      <w:pPr>
        <w:widowControl w:val="0"/>
        <w:jc w:val="center"/>
        <w:rPr>
          <w:rFonts w:ascii="Book Antiqua" w:hAnsi="Book Antiqua" w:cs="Times New Roman"/>
          <w:bCs/>
          <w:sz w:val="24"/>
          <w:szCs w:val="24"/>
          <w14:ligatures w14:val="none"/>
        </w:rPr>
      </w:pPr>
      <w:r w:rsidRPr="0012417A">
        <w:rPr>
          <w:rFonts w:ascii="Book Antiqua" w:hAnsi="Book Antiqua" w:cs="Times New Roman"/>
          <w:bCs/>
          <w:sz w:val="24"/>
          <w:szCs w:val="24"/>
          <w14:ligatures w14:val="none"/>
        </w:rPr>
        <w:t xml:space="preserve">540 PTO, 824-2 </w:t>
      </w:r>
      <w:r w:rsidR="007E317E">
        <w:rPr>
          <w:rFonts w:ascii="Book Antiqua" w:hAnsi="Book Antiqua" w:cs="Times New Roman"/>
          <w:bCs/>
          <w:sz w:val="24"/>
          <w:szCs w:val="24"/>
          <w14:ligatures w14:val="none"/>
        </w:rPr>
        <w:t>row corn head</w:t>
      </w:r>
      <w:r w:rsidRPr="0012417A">
        <w:rPr>
          <w:rFonts w:ascii="Book Antiqua" w:hAnsi="Book Antiqua" w:cs="Times New Roman"/>
          <w:bCs/>
          <w:sz w:val="24"/>
          <w:szCs w:val="24"/>
          <w14:ligatures w14:val="none"/>
        </w:rPr>
        <w:t xml:space="preserve">, 890 </w:t>
      </w:r>
      <w:r w:rsidR="007E317E">
        <w:rPr>
          <w:rFonts w:ascii="Book Antiqua" w:hAnsi="Book Antiqua" w:cs="Times New Roman"/>
          <w:bCs/>
          <w:sz w:val="24"/>
          <w:szCs w:val="24"/>
          <w14:ligatures w14:val="none"/>
        </w:rPr>
        <w:t>hay head</w:t>
      </w:r>
      <w:r w:rsidRPr="0012417A">
        <w:rPr>
          <w:rFonts w:ascii="Book Antiqua" w:hAnsi="Book Antiqua" w:cs="Times New Roman"/>
          <w:bCs/>
          <w:sz w:val="24"/>
          <w:szCs w:val="24"/>
          <w14:ligatures w14:val="none"/>
        </w:rPr>
        <w:t xml:space="preserve"> – </w:t>
      </w:r>
      <w:r w:rsidR="007E317E">
        <w:rPr>
          <w:rFonts w:ascii="Book Antiqua" w:hAnsi="Book Antiqua" w:cs="Times New Roman"/>
          <w:bCs/>
          <w:sz w:val="24"/>
          <w:szCs w:val="24"/>
          <w14:ligatures w14:val="none"/>
        </w:rPr>
        <w:t>excellent shape</w:t>
      </w:r>
      <w:r w:rsidRPr="0012417A">
        <w:rPr>
          <w:rFonts w:ascii="Book Antiqua" w:hAnsi="Book Antiqua" w:cs="Times New Roman"/>
          <w:bCs/>
          <w:sz w:val="24"/>
          <w:szCs w:val="24"/>
          <w14:ligatures w14:val="none"/>
        </w:rPr>
        <w:t xml:space="preserve"> –</w:t>
      </w:r>
      <w:r w:rsidR="007E317E">
        <w:rPr>
          <w:rFonts w:ascii="Book Antiqua" w:hAnsi="Book Antiqua" w:cs="Times New Roman"/>
          <w:bCs/>
          <w:sz w:val="24"/>
          <w:szCs w:val="24"/>
          <w14:ligatures w14:val="none"/>
        </w:rPr>
        <w:t xml:space="preserve"> a</w:t>
      </w:r>
      <w:r w:rsidRPr="0012417A">
        <w:rPr>
          <w:rFonts w:ascii="Book Antiqua" w:hAnsi="Book Antiqua" w:cs="Times New Roman"/>
          <w:bCs/>
          <w:sz w:val="24"/>
          <w:szCs w:val="24"/>
          <w14:ligatures w14:val="none"/>
        </w:rPr>
        <w:t>sking $13,00</w:t>
      </w:r>
      <w:r w:rsidR="007E317E">
        <w:rPr>
          <w:rFonts w:ascii="Book Antiqua" w:hAnsi="Book Antiqua" w:cs="Times New Roman"/>
          <w:bCs/>
          <w:sz w:val="24"/>
          <w:szCs w:val="24"/>
          <w14:ligatures w14:val="none"/>
        </w:rPr>
        <w:t>0</w:t>
      </w:r>
    </w:p>
    <w:p w:rsidR="007D55C0" w:rsidRPr="0012417A" w:rsidRDefault="007D55C0" w:rsidP="007D55C0">
      <w:pPr>
        <w:widowControl w:val="0"/>
        <w:jc w:val="center"/>
        <w:rPr>
          <w:rFonts w:ascii="Book Antiqua" w:hAnsi="Book Antiqua" w:cs="Times New Roman"/>
          <w:bCs/>
          <w:sz w:val="24"/>
          <w:szCs w:val="24"/>
          <w14:ligatures w14:val="none"/>
        </w:rPr>
      </w:pPr>
      <w:r w:rsidRPr="0012417A">
        <w:rPr>
          <w:rFonts w:ascii="Book Antiqua" w:hAnsi="Book Antiqua" w:cs="Times New Roman"/>
          <w:bCs/>
          <w:sz w:val="24"/>
          <w:szCs w:val="24"/>
          <w14:ligatures w14:val="none"/>
        </w:rPr>
        <w:t xml:space="preserve">Robert </w:t>
      </w:r>
      <w:proofErr w:type="spellStart"/>
      <w:r w:rsidRPr="0012417A">
        <w:rPr>
          <w:rFonts w:ascii="Book Antiqua" w:hAnsi="Book Antiqua" w:cs="Times New Roman"/>
          <w:bCs/>
          <w:sz w:val="24"/>
          <w:szCs w:val="24"/>
          <w14:ligatures w14:val="none"/>
        </w:rPr>
        <w:t>Koithan</w:t>
      </w:r>
      <w:proofErr w:type="spellEnd"/>
      <w:r w:rsidRPr="0012417A">
        <w:rPr>
          <w:rFonts w:ascii="Book Antiqua" w:hAnsi="Book Antiqua" w:cs="Times New Roman"/>
          <w:bCs/>
          <w:sz w:val="24"/>
          <w:szCs w:val="24"/>
          <w14:ligatures w14:val="none"/>
        </w:rPr>
        <w:t xml:space="preserve"> – 716-807-1965</w:t>
      </w:r>
    </w:p>
    <w:p w:rsidR="00FD1BE2" w:rsidRPr="0012417A" w:rsidRDefault="00FD1BE2" w:rsidP="003161EA">
      <w:pPr>
        <w:widowControl w:val="0"/>
        <w:jc w:val="center"/>
        <w:rPr>
          <w:rFonts w:ascii="Book Antiqua" w:hAnsi="Book Antiqua" w:cs="Times New Roman"/>
          <w:bCs/>
          <w:sz w:val="24"/>
          <w:szCs w:val="24"/>
          <w14:ligatures w14:val="none"/>
        </w:rPr>
      </w:pPr>
      <w:r w:rsidRPr="0012417A">
        <w:rPr>
          <w:rFonts w:ascii="Book Antiqua" w:hAnsi="Book Antiqua" w:cs="Times New Roman"/>
          <w:bCs/>
          <w:noProof/>
          <w:sz w:val="24"/>
          <w:szCs w:val="24"/>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2712720</wp:posOffset>
                </wp:positionH>
                <wp:positionV relativeFrom="paragraph">
                  <wp:posOffset>25400</wp:posOffset>
                </wp:positionV>
                <wp:extent cx="1447800" cy="76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14478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6D81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3.6pt,2pt" to="327.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KW0wEAAAYEAAAOAAAAZHJzL2Uyb0RvYy54bWysU8Fu2zAMvQ/YPwi6L3bSoi2MOD2k6C7D&#10;FqzrB6iyFAuQRIHSYufvR8mJU3QDhhW7yKbE98j3RK3vR2fZQWE04Fu+XNScKS+hM37f8ucfj5/u&#10;OItJ+E5Y8KrlRxX5/ebjh/UQGrWCHmynkBGJj80QWt6nFJqqirJXTsQFBOXpUAM6kSjEfdWhGIjd&#10;2WpV1zfVANgFBKlipN2H6ZBvCr/WSqZvWkeVmG059ZbKimV9yWu1WYtmjyL0Rp7aEO/owgnjqehM&#10;9SCSYD/R/EbljESIoNNCgqtAayNV0UBqlvUbNU+9CKpoIXNimG2K/49Wfj3skJmu5VeceeHoip4S&#10;CrPvE9uC92QgILvKPg0hNpS+9Ts8RTHsMIseNbr8JTlsLN4eZ2/VmJikzeX19e1dTVcg6ez2ZlWs&#10;ry7YgDF9VuBY/mm5NT4rF404fImJ6lHqOSVvW5/XCNZ0j8baEuSZUVuL7CDottO4zF0T7lUWRRlZ&#10;ZS1T9+UvHa2aWL8rTW7kfkv1MocXTiGl8unMaz1lZ5imDmZg/XfgKT9DVZnRfwHPiFIZfJrBznjA&#10;P1W/WKGn/LMDk+5swQt0x3KvxRoatuLc6WHkaX4dF/jl+W5+AQAA//8DAFBLAwQUAAYACAAAACEA&#10;A9C1Lt0AAAAHAQAADwAAAGRycy9kb3ducmV2LnhtbEyPQUvDQBCF74L/YRnBi9iN0USJ2RQJ9OJB&#10;sJHicZudZoPZ2ZDdNum/dzzZ08zjPd58U64XN4gTTqH3pOBhlYBAar3pqVPw1WzuX0CEqMnowRMq&#10;OGOAdXV9VerC+Jk+8bSNneASCoVWYGMcCylDa9HpsPIjEnsHPzkdWU6dNJOeudwNMk2SXDrdE1+w&#10;esTaYvuzPToF393d42bXUDPX8eOQ2+W8e89qpW5vlrdXEBGX+B+GP3xGh4qZ9v5IJohBwVP6nHKU&#10;F36J/TzLWO8V8JBVKS/5q18AAAD//wMAUEsBAi0AFAAGAAgAAAAhALaDOJL+AAAA4QEAABMAAAAA&#10;AAAAAAAAAAAAAAAAAFtDb250ZW50X1R5cGVzXS54bWxQSwECLQAUAAYACAAAACEAOP0h/9YAAACU&#10;AQAACwAAAAAAAAAAAAAAAAAvAQAAX3JlbHMvLnJlbHNQSwECLQAUAAYACAAAACEA7s6yltMBAAAG&#10;BAAADgAAAAAAAAAAAAAAAAAuAgAAZHJzL2Uyb0RvYy54bWxQSwECLQAUAAYACAAAACEAA9C1Lt0A&#10;AAAHAQAADwAAAAAAAAAAAAAAAAAtBAAAZHJzL2Rvd25yZXYueG1sUEsFBgAAAAAEAAQA8wAAADcF&#10;AAAAAA==&#10;" strokecolor="black [3213]" strokeweight=".5pt">
                <v:stroke joinstyle="miter"/>
              </v:line>
            </w:pict>
          </mc:Fallback>
        </mc:AlternateContent>
      </w:r>
    </w:p>
    <w:p w:rsidR="003161EA" w:rsidRPr="0012417A" w:rsidRDefault="007D55C0" w:rsidP="003161EA">
      <w:pPr>
        <w:widowControl w:val="0"/>
        <w:jc w:val="center"/>
        <w:rPr>
          <w:rFonts w:ascii="Book Antiqua" w:hAnsi="Book Antiqua" w:cs="Times New Roman"/>
          <w:bCs/>
          <w:sz w:val="24"/>
          <w:szCs w:val="24"/>
          <w14:ligatures w14:val="none"/>
        </w:rPr>
      </w:pPr>
      <w:r w:rsidRPr="0012417A">
        <w:rPr>
          <w:rFonts w:ascii="Book Antiqua" w:hAnsi="Book Antiqua" w:cs="Times New Roman"/>
          <w:bCs/>
          <w:sz w:val="24"/>
          <w:szCs w:val="24"/>
          <w14:ligatures w14:val="none"/>
        </w:rPr>
        <w:t xml:space="preserve">Sawdust: 10 wheeler load of dry sawdust </w:t>
      </w:r>
    </w:p>
    <w:p w:rsidR="007D55C0" w:rsidRPr="0012417A" w:rsidRDefault="007D55C0" w:rsidP="003161EA">
      <w:pPr>
        <w:widowControl w:val="0"/>
        <w:jc w:val="center"/>
        <w:rPr>
          <w:rFonts w:ascii="Book Antiqua" w:hAnsi="Book Antiqua" w:cs="Times New Roman"/>
          <w:bCs/>
          <w:noProof/>
          <w:sz w:val="24"/>
          <w:szCs w:val="24"/>
          <w14:ligatures w14:val="none"/>
          <w14:cntxtAlts w14:val="0"/>
        </w:rPr>
      </w:pPr>
      <w:r w:rsidRPr="0012417A">
        <w:rPr>
          <w:rFonts w:ascii="Book Antiqua" w:hAnsi="Book Antiqua" w:cs="Times New Roman"/>
          <w:bCs/>
          <w:sz w:val="24"/>
          <w:szCs w:val="24"/>
          <w14:ligatures w14:val="none"/>
        </w:rPr>
        <w:t xml:space="preserve">8 cement blocks – 2x2x8 </w:t>
      </w:r>
      <w:proofErr w:type="spellStart"/>
      <w:r w:rsidRPr="0012417A">
        <w:rPr>
          <w:rFonts w:ascii="Book Antiqua" w:hAnsi="Book Antiqua" w:cs="Times New Roman"/>
          <w:bCs/>
          <w:sz w:val="24"/>
          <w:szCs w:val="24"/>
          <w14:ligatures w14:val="none"/>
        </w:rPr>
        <w:t>ft</w:t>
      </w:r>
      <w:proofErr w:type="spellEnd"/>
      <w:r w:rsidRPr="0012417A">
        <w:rPr>
          <w:rFonts w:ascii="Book Antiqua" w:hAnsi="Book Antiqua" w:cs="Times New Roman"/>
          <w:bCs/>
          <w:sz w:val="24"/>
          <w:szCs w:val="24"/>
          <w14:ligatures w14:val="none"/>
        </w:rPr>
        <w:t xml:space="preserve"> – call Dan 716-430-3747</w:t>
      </w:r>
    </w:p>
    <w:p w:rsidR="00FD1BE2" w:rsidRPr="0012417A" w:rsidRDefault="00FD1BE2" w:rsidP="003161EA">
      <w:pPr>
        <w:widowControl w:val="0"/>
        <w:jc w:val="center"/>
        <w:rPr>
          <w:rFonts w:ascii="Book Antiqua" w:hAnsi="Book Antiqua" w:cs="Times New Roman"/>
          <w:bCs/>
          <w:sz w:val="24"/>
          <w:szCs w:val="24"/>
          <w14:ligatures w14:val="none"/>
        </w:rPr>
      </w:pPr>
      <w:r w:rsidRPr="0012417A">
        <w:rPr>
          <w:rFonts w:ascii="Book Antiqua" w:hAnsi="Book Antiqua" w:cs="Times New Roman"/>
          <w:bCs/>
          <w:noProof/>
          <w:sz w:val="24"/>
          <w:szCs w:val="24"/>
          <w14:ligatures w14:val="none"/>
          <w14:cntxtAlts w14:val="0"/>
        </w:rPr>
        <mc:AlternateContent>
          <mc:Choice Requires="wps">
            <w:drawing>
              <wp:anchor distT="0" distB="0" distL="114300" distR="114300" simplePos="0" relativeHeight="251662336" behindDoc="0" locked="0" layoutInCell="1" allowOverlap="1" wp14:anchorId="5E37A4BC" wp14:editId="17B795F1">
                <wp:simplePos x="0" y="0"/>
                <wp:positionH relativeFrom="column">
                  <wp:posOffset>2712720</wp:posOffset>
                </wp:positionH>
                <wp:positionV relativeFrom="paragraph">
                  <wp:posOffset>15240</wp:posOffset>
                </wp:positionV>
                <wp:extent cx="1447800" cy="76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14478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E7B2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3.6pt,1.2pt" to="327.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HG0gEAAAYEAAAOAAAAZHJzL2Uyb0RvYy54bWysU8tu2zAQvBfoPxC815INIwkEyzk4SC9F&#10;azTtBzDU0iLAF5asJf99l5QtB0mBokUulJbcmd0ZLjf3ozXsCBi1dy1fLmrOwEnfaXdo+c8fj5/u&#10;OItJuE4Y76DlJ4j8fvvxw2YIDax8700HyIjExWYILe9TCk1VRdmDFXHhAzg6VB6tSBTioepQDMRu&#10;TbWq65tq8NgF9BJipN2H6ZBvC79SINM3pSIkZlpOvaWyYlmf81ptN6I5oAi9luc2xH90YYV2VHSm&#10;ehBJsF+o31BZLdFHr9JCelt5pbSEooHULOtXap56EaBoIXNimG2K70crvx73yHTX8jVnTli6oqeE&#10;Qh/6xHbeOTLQI1tnn4YQG0rfuT2eoxj2mEWPCm3+khw2Fm9Ps7cwJiZpc7le397VdAWSzm5vVsX6&#10;6ooNGNNn8Jbln5Yb7bJy0Yjjl5ioHqVeUvK2cXmN3ujuURtTgjwzsDPIjoJuO43L3DXhXmRRlJFV&#10;1jJ1X/7SycDE+h0UuZH7LdXLHF45hZTg0oXXOMrOMEUdzMD678BzfoZCmdF/Ac+IUtm7NIOtdh7/&#10;VP1qhZryLw5MurMFz747lXst1tCwFefODyNP88u4wK/Pd/sbAAD//wMAUEsDBBQABgAIAAAAIQBq&#10;5KQC3QAAAAcBAAAPAAAAZHJzL2Rvd25yZXYueG1sTI7BSsNAFEX3gv8wPMGN2IlpE0ualyKBblwI&#10;NlJcTjOvSTDzJmSmTfr3jiu7vNzLuSffzqYXFxpdZxnhZRGBIK6t7rhB+Kp2z2sQzivWqrdMCFdy&#10;sC3u73KVaTvxJ132vhEBwi5TCK33Qyalq1syyi3sQBy6kx2N8iGOjdSjmgLc9DKOolQa1XF4aNVA&#10;ZUv1z/5sEL6bp+XuUHE1lf7jlLbz9fCelIiPD/PbBoSn2f+P4U8/qEMRnI72zNqJHmEVv8ZhihCv&#10;QIQ+TZKQjwjLFGSRy1v/4hcAAP//AwBQSwECLQAUAAYACAAAACEAtoM4kv4AAADhAQAAEwAAAAAA&#10;AAAAAAAAAAAAAAAAW0NvbnRlbnRfVHlwZXNdLnhtbFBLAQItABQABgAIAAAAIQA4/SH/1gAAAJQB&#10;AAALAAAAAAAAAAAAAAAAAC8BAABfcmVscy8ucmVsc1BLAQItABQABgAIAAAAIQBx1DHG0gEAAAYE&#10;AAAOAAAAAAAAAAAAAAAAAC4CAABkcnMvZTJvRG9jLnhtbFBLAQItABQABgAIAAAAIQBq5KQC3QAA&#10;AAcBAAAPAAAAAAAAAAAAAAAAACwEAABkcnMvZG93bnJldi54bWxQSwUGAAAAAAQABADzAAAANgUA&#10;AAAA&#10;" strokecolor="black [3213]" strokeweight=".5pt">
                <v:stroke joinstyle="miter"/>
              </v:line>
            </w:pict>
          </mc:Fallback>
        </mc:AlternateContent>
      </w:r>
    </w:p>
    <w:p w:rsidR="00611B1B" w:rsidRPr="0012417A" w:rsidRDefault="001B1689" w:rsidP="0012417A">
      <w:pPr>
        <w:widowControl w:val="0"/>
        <w:spacing w:line="276" w:lineRule="auto"/>
        <w:jc w:val="center"/>
        <w:rPr>
          <w:rFonts w:ascii="Book Antiqua" w:hAnsi="Book Antiqua"/>
          <w14:ligatures w14:val="none"/>
        </w:rPr>
      </w:pPr>
      <w:r w:rsidRPr="0012417A">
        <w:rPr>
          <w:rFonts w:ascii="Book Antiqua" w:hAnsi="Book Antiqua"/>
          <w:sz w:val="24"/>
          <w:szCs w:val="24"/>
          <w14:ligatures w14:val="none"/>
        </w:rPr>
        <w:t>Attica Veterinary Associates, P.C. 116 Prospect Street, Attica, NY 14011 585-591-2660</w:t>
      </w:r>
      <w:r w:rsidR="00E41555" w:rsidRPr="0012417A">
        <w:rPr>
          <w:rFonts w:ascii="Book Antiqua" w:hAnsi="Book Antiqua"/>
          <w:sz w:val="24"/>
          <w:szCs w:val="24"/>
          <w14:ligatures w14:val="none"/>
        </w:rPr>
        <w:br/>
      </w:r>
      <w:r w:rsidRPr="0012417A">
        <w:rPr>
          <w:rFonts w:ascii="Book Antiqua" w:hAnsi="Book Antiqua"/>
          <w:sz w:val="24"/>
          <w:szCs w:val="24"/>
          <w14:ligatures w14:val="none"/>
        </w:rPr>
        <w:t>www.atticacows.com   www.calffacts.com   fax 585-591-2898 / Text li</w:t>
      </w:r>
      <w:r w:rsidRPr="00532E84">
        <w:rPr>
          <w:rFonts w:ascii="Book Antiqua" w:hAnsi="Book Antiqua"/>
          <w:sz w:val="24"/>
          <w:szCs w:val="24"/>
          <w14:ligatures w14:val="none"/>
        </w:rPr>
        <w:t>ne 585-356-3420</w:t>
      </w:r>
    </w:p>
    <w:sectPr w:rsidR="00611B1B" w:rsidRPr="0012417A" w:rsidSect="008452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ckwell Extra Bold">
    <w:altName w:val="Century"/>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1DD7"/>
    <w:multiLevelType w:val="hybridMultilevel"/>
    <w:tmpl w:val="F062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8611A"/>
    <w:multiLevelType w:val="hybridMultilevel"/>
    <w:tmpl w:val="E0D86E6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E133955"/>
    <w:multiLevelType w:val="hybridMultilevel"/>
    <w:tmpl w:val="02640F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6188E"/>
    <w:multiLevelType w:val="hybridMultilevel"/>
    <w:tmpl w:val="B22E20F2"/>
    <w:lvl w:ilvl="0" w:tplc="5ED69FDA">
      <w:start w:val="1"/>
      <w:numFmt w:val="decimal"/>
      <w:lvlText w:val="%1."/>
      <w:lvlJc w:val="left"/>
      <w:pPr>
        <w:ind w:left="720" w:hanging="360"/>
      </w:pPr>
      <w:rPr>
        <w:b/>
      </w:rPr>
    </w:lvl>
    <w:lvl w:ilvl="1" w:tplc="04090019">
      <w:start w:val="1"/>
      <w:numFmt w:val="lowerLetter"/>
      <w:lvlText w:val="%2."/>
      <w:lvlJc w:val="left"/>
      <w:pPr>
        <w:ind w:left="1440" w:hanging="360"/>
      </w:pPr>
    </w:lvl>
    <w:lvl w:ilvl="2" w:tplc="C0F0320C">
      <w:start w:val="1"/>
      <w:numFmt w:val="decimal"/>
      <w:lvlText w:val="(%3)"/>
      <w:lvlJc w:val="left"/>
      <w:pPr>
        <w:ind w:left="2352" w:hanging="37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C116B"/>
    <w:multiLevelType w:val="hybridMultilevel"/>
    <w:tmpl w:val="C2C6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111D6"/>
    <w:multiLevelType w:val="hybridMultilevel"/>
    <w:tmpl w:val="F6B0565E"/>
    <w:lvl w:ilvl="0" w:tplc="0409000F">
      <w:start w:val="1"/>
      <w:numFmt w:val="decimal"/>
      <w:lvlText w:val="%1."/>
      <w:lvlJc w:val="left"/>
      <w:pPr>
        <w:ind w:left="720" w:hanging="360"/>
      </w:pPr>
      <w:rPr>
        <w:rFonts w:hint="default"/>
      </w:rPr>
    </w:lvl>
    <w:lvl w:ilvl="1" w:tplc="B4B8ABF0">
      <w:start w:val="1"/>
      <w:numFmt w:val="bullet"/>
      <w:lvlText w:val="·"/>
      <w:lvlJc w:val="left"/>
      <w:pPr>
        <w:ind w:left="1440" w:hanging="360"/>
      </w:pPr>
      <w:rPr>
        <w:rFonts w:ascii="Book Antiqua" w:eastAsia="Times New Roman"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10E63"/>
    <w:multiLevelType w:val="hybridMultilevel"/>
    <w:tmpl w:val="30628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320C">
      <w:start w:val="1"/>
      <w:numFmt w:val="decimal"/>
      <w:lvlText w:val="(%3)"/>
      <w:lvlJc w:val="left"/>
      <w:pPr>
        <w:ind w:left="2352" w:hanging="372"/>
      </w:pPr>
      <w:rPr>
        <w:rFonts w:hint="default"/>
      </w:rPr>
    </w:lvl>
    <w:lvl w:ilvl="3" w:tplc="5B8CA3A4">
      <w:start w:val="3"/>
      <w:numFmt w:val="bullet"/>
      <w:lvlText w:val="·"/>
      <w:lvlJc w:val="left"/>
      <w:pPr>
        <w:ind w:left="2880" w:hanging="360"/>
      </w:pPr>
      <w:rPr>
        <w:rFonts w:ascii="Book Antiqua" w:eastAsia="Times New Roman" w:hAnsi="Book Antiqua"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9490B"/>
    <w:multiLevelType w:val="hybridMultilevel"/>
    <w:tmpl w:val="F718D5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C0F0320C">
      <w:start w:val="1"/>
      <w:numFmt w:val="decimal"/>
      <w:lvlText w:val="(%3)"/>
      <w:lvlJc w:val="left"/>
      <w:pPr>
        <w:ind w:left="1992" w:hanging="372"/>
      </w:pPr>
      <w:rPr>
        <w:rFonts w:hint="default"/>
      </w:rPr>
    </w:lvl>
    <w:lvl w:ilvl="3" w:tplc="5B8CA3A4">
      <w:start w:val="3"/>
      <w:numFmt w:val="bullet"/>
      <w:lvlText w:val="·"/>
      <w:lvlJc w:val="left"/>
      <w:pPr>
        <w:ind w:left="2520" w:hanging="360"/>
      </w:pPr>
      <w:rPr>
        <w:rFonts w:ascii="Book Antiqua" w:eastAsia="Times New Roman" w:hAnsi="Book Antiqua"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785BA0"/>
    <w:multiLevelType w:val="hybridMultilevel"/>
    <w:tmpl w:val="87704D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136C93"/>
    <w:multiLevelType w:val="hybridMultilevel"/>
    <w:tmpl w:val="2E42D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E01B0"/>
    <w:multiLevelType w:val="hybridMultilevel"/>
    <w:tmpl w:val="F6B0565E"/>
    <w:lvl w:ilvl="0" w:tplc="0409000F">
      <w:start w:val="1"/>
      <w:numFmt w:val="decimal"/>
      <w:lvlText w:val="%1."/>
      <w:lvlJc w:val="left"/>
      <w:pPr>
        <w:ind w:left="720" w:hanging="360"/>
      </w:pPr>
      <w:rPr>
        <w:rFonts w:hint="default"/>
      </w:rPr>
    </w:lvl>
    <w:lvl w:ilvl="1" w:tplc="B4B8ABF0">
      <w:start w:val="1"/>
      <w:numFmt w:val="bullet"/>
      <w:lvlText w:val="·"/>
      <w:lvlJc w:val="left"/>
      <w:pPr>
        <w:ind w:left="1440" w:hanging="360"/>
      </w:pPr>
      <w:rPr>
        <w:rFonts w:ascii="Book Antiqua" w:eastAsia="Times New Roman"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2403D"/>
    <w:multiLevelType w:val="hybridMultilevel"/>
    <w:tmpl w:val="61185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4"/>
  </w:num>
  <w:num w:numId="6">
    <w:abstractNumId w:val="7"/>
  </w:num>
  <w:num w:numId="7">
    <w:abstractNumId w:val="10"/>
  </w:num>
  <w:num w:numId="8">
    <w:abstractNumId w:val="8"/>
  </w:num>
  <w:num w:numId="9">
    <w:abstractNumId w:val="2"/>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89"/>
    <w:rsid w:val="000111C2"/>
    <w:rsid w:val="00033E27"/>
    <w:rsid w:val="000E6BD8"/>
    <w:rsid w:val="0012417A"/>
    <w:rsid w:val="00151BE5"/>
    <w:rsid w:val="001B1689"/>
    <w:rsid w:val="00223F1D"/>
    <w:rsid w:val="003161EA"/>
    <w:rsid w:val="00334C94"/>
    <w:rsid w:val="003666DB"/>
    <w:rsid w:val="004706AC"/>
    <w:rsid w:val="004B200E"/>
    <w:rsid w:val="00530C5C"/>
    <w:rsid w:val="00532E84"/>
    <w:rsid w:val="00583EC4"/>
    <w:rsid w:val="005B1DC3"/>
    <w:rsid w:val="00611B1B"/>
    <w:rsid w:val="00675EF7"/>
    <w:rsid w:val="0074397A"/>
    <w:rsid w:val="007C158D"/>
    <w:rsid w:val="007D55C0"/>
    <w:rsid w:val="007E15F4"/>
    <w:rsid w:val="007E317E"/>
    <w:rsid w:val="007E3641"/>
    <w:rsid w:val="00803FB8"/>
    <w:rsid w:val="008447F6"/>
    <w:rsid w:val="008452D7"/>
    <w:rsid w:val="009C7EF7"/>
    <w:rsid w:val="00A73F9C"/>
    <w:rsid w:val="00B16FCF"/>
    <w:rsid w:val="00B36513"/>
    <w:rsid w:val="00C406CD"/>
    <w:rsid w:val="00C54B7D"/>
    <w:rsid w:val="00C90370"/>
    <w:rsid w:val="00CC70E8"/>
    <w:rsid w:val="00CF17FF"/>
    <w:rsid w:val="00D8527E"/>
    <w:rsid w:val="00E41555"/>
    <w:rsid w:val="00E860C4"/>
    <w:rsid w:val="00F36E49"/>
    <w:rsid w:val="00FD1BE2"/>
    <w:rsid w:val="00FE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1400D5E-1967-4B62-840A-0AB843B6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89"/>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qFormat/>
    <w:rsid w:val="0012417A"/>
    <w:pPr>
      <w:keepNext/>
      <w:spacing w:after="0" w:line="240" w:lineRule="auto"/>
      <w:jc w:val="both"/>
      <w:outlineLvl w:val="0"/>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513"/>
    <w:rPr>
      <w:color w:val="0563C1" w:themeColor="hyperlink"/>
      <w:u w:val="single"/>
    </w:rPr>
  </w:style>
  <w:style w:type="paragraph" w:styleId="BalloonText">
    <w:name w:val="Balloon Text"/>
    <w:basedOn w:val="Normal"/>
    <w:link w:val="BalloonTextChar"/>
    <w:uiPriority w:val="99"/>
    <w:semiHidden/>
    <w:unhideWhenUsed/>
    <w:rsid w:val="007E3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41"/>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530C5C"/>
    <w:pPr>
      <w:ind w:left="720"/>
      <w:contextualSpacing/>
    </w:pPr>
  </w:style>
  <w:style w:type="character" w:customStyle="1" w:styleId="Heading1Char">
    <w:name w:val="Heading 1 Char"/>
    <w:basedOn w:val="DefaultParagraphFont"/>
    <w:link w:val="Heading1"/>
    <w:rsid w:val="0012417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0960">
      <w:bodyDiv w:val="1"/>
      <w:marLeft w:val="0"/>
      <w:marRight w:val="0"/>
      <w:marTop w:val="0"/>
      <w:marBottom w:val="0"/>
      <w:divBdr>
        <w:top w:val="none" w:sz="0" w:space="0" w:color="auto"/>
        <w:left w:val="none" w:sz="0" w:space="0" w:color="auto"/>
        <w:bottom w:val="none" w:sz="0" w:space="0" w:color="auto"/>
        <w:right w:val="none" w:sz="0" w:space="0" w:color="auto"/>
      </w:divBdr>
    </w:div>
    <w:div w:id="435322535">
      <w:bodyDiv w:val="1"/>
      <w:marLeft w:val="0"/>
      <w:marRight w:val="0"/>
      <w:marTop w:val="0"/>
      <w:marBottom w:val="0"/>
      <w:divBdr>
        <w:top w:val="none" w:sz="0" w:space="0" w:color="auto"/>
        <w:left w:val="none" w:sz="0" w:space="0" w:color="auto"/>
        <w:bottom w:val="none" w:sz="0" w:space="0" w:color="auto"/>
        <w:right w:val="none" w:sz="0" w:space="0" w:color="auto"/>
      </w:divBdr>
    </w:div>
    <w:div w:id="443498415">
      <w:bodyDiv w:val="1"/>
      <w:marLeft w:val="0"/>
      <w:marRight w:val="0"/>
      <w:marTop w:val="0"/>
      <w:marBottom w:val="0"/>
      <w:divBdr>
        <w:top w:val="none" w:sz="0" w:space="0" w:color="auto"/>
        <w:left w:val="none" w:sz="0" w:space="0" w:color="auto"/>
        <w:bottom w:val="none" w:sz="0" w:space="0" w:color="auto"/>
        <w:right w:val="none" w:sz="0" w:space="0" w:color="auto"/>
      </w:divBdr>
    </w:div>
    <w:div w:id="676350833">
      <w:bodyDiv w:val="1"/>
      <w:marLeft w:val="0"/>
      <w:marRight w:val="0"/>
      <w:marTop w:val="0"/>
      <w:marBottom w:val="0"/>
      <w:divBdr>
        <w:top w:val="none" w:sz="0" w:space="0" w:color="auto"/>
        <w:left w:val="none" w:sz="0" w:space="0" w:color="auto"/>
        <w:bottom w:val="none" w:sz="0" w:space="0" w:color="auto"/>
        <w:right w:val="none" w:sz="0" w:space="0" w:color="auto"/>
      </w:divBdr>
    </w:div>
    <w:div w:id="711883284">
      <w:bodyDiv w:val="1"/>
      <w:marLeft w:val="0"/>
      <w:marRight w:val="0"/>
      <w:marTop w:val="0"/>
      <w:marBottom w:val="0"/>
      <w:divBdr>
        <w:top w:val="none" w:sz="0" w:space="0" w:color="auto"/>
        <w:left w:val="none" w:sz="0" w:space="0" w:color="auto"/>
        <w:bottom w:val="none" w:sz="0" w:space="0" w:color="auto"/>
        <w:right w:val="none" w:sz="0" w:space="0" w:color="auto"/>
      </w:divBdr>
    </w:div>
    <w:div w:id="1047139969">
      <w:bodyDiv w:val="1"/>
      <w:marLeft w:val="0"/>
      <w:marRight w:val="0"/>
      <w:marTop w:val="0"/>
      <w:marBottom w:val="0"/>
      <w:divBdr>
        <w:top w:val="none" w:sz="0" w:space="0" w:color="auto"/>
        <w:left w:val="none" w:sz="0" w:space="0" w:color="auto"/>
        <w:bottom w:val="none" w:sz="0" w:space="0" w:color="auto"/>
        <w:right w:val="none" w:sz="0" w:space="0" w:color="auto"/>
      </w:divBdr>
    </w:div>
    <w:div w:id="1152601147">
      <w:bodyDiv w:val="1"/>
      <w:marLeft w:val="0"/>
      <w:marRight w:val="0"/>
      <w:marTop w:val="0"/>
      <w:marBottom w:val="0"/>
      <w:divBdr>
        <w:top w:val="none" w:sz="0" w:space="0" w:color="auto"/>
        <w:left w:val="none" w:sz="0" w:space="0" w:color="auto"/>
        <w:bottom w:val="none" w:sz="0" w:space="0" w:color="auto"/>
        <w:right w:val="none" w:sz="0" w:space="0" w:color="auto"/>
      </w:divBdr>
    </w:div>
    <w:div w:id="1195388308">
      <w:bodyDiv w:val="1"/>
      <w:marLeft w:val="0"/>
      <w:marRight w:val="0"/>
      <w:marTop w:val="0"/>
      <w:marBottom w:val="0"/>
      <w:divBdr>
        <w:top w:val="none" w:sz="0" w:space="0" w:color="auto"/>
        <w:left w:val="none" w:sz="0" w:space="0" w:color="auto"/>
        <w:bottom w:val="none" w:sz="0" w:space="0" w:color="auto"/>
        <w:right w:val="none" w:sz="0" w:space="0" w:color="auto"/>
      </w:divBdr>
    </w:div>
    <w:div w:id="1619525703">
      <w:bodyDiv w:val="1"/>
      <w:marLeft w:val="0"/>
      <w:marRight w:val="0"/>
      <w:marTop w:val="0"/>
      <w:marBottom w:val="0"/>
      <w:divBdr>
        <w:top w:val="none" w:sz="0" w:space="0" w:color="auto"/>
        <w:left w:val="none" w:sz="0" w:space="0" w:color="auto"/>
        <w:bottom w:val="none" w:sz="0" w:space="0" w:color="auto"/>
        <w:right w:val="none" w:sz="0" w:space="0" w:color="auto"/>
      </w:divBdr>
    </w:div>
    <w:div w:id="1884631292">
      <w:bodyDiv w:val="1"/>
      <w:marLeft w:val="0"/>
      <w:marRight w:val="0"/>
      <w:marTop w:val="0"/>
      <w:marBottom w:val="0"/>
      <w:divBdr>
        <w:top w:val="none" w:sz="0" w:space="0" w:color="auto"/>
        <w:left w:val="none" w:sz="0" w:space="0" w:color="auto"/>
        <w:bottom w:val="none" w:sz="0" w:space="0" w:color="auto"/>
        <w:right w:val="none" w:sz="0" w:space="0" w:color="auto"/>
      </w:divBdr>
    </w:div>
    <w:div w:id="2030452001">
      <w:bodyDiv w:val="1"/>
      <w:marLeft w:val="0"/>
      <w:marRight w:val="0"/>
      <w:marTop w:val="0"/>
      <w:marBottom w:val="0"/>
      <w:divBdr>
        <w:top w:val="none" w:sz="0" w:space="0" w:color="auto"/>
        <w:left w:val="none" w:sz="0" w:space="0" w:color="auto"/>
        <w:bottom w:val="none" w:sz="0" w:space="0" w:color="auto"/>
        <w:right w:val="none" w:sz="0" w:space="0" w:color="auto"/>
      </w:divBdr>
    </w:div>
    <w:div w:id="21278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Lab</cp:lastModifiedBy>
  <cp:revision>10</cp:revision>
  <cp:lastPrinted>2020-06-19T12:57:00Z</cp:lastPrinted>
  <dcterms:created xsi:type="dcterms:W3CDTF">2020-06-18T17:41:00Z</dcterms:created>
  <dcterms:modified xsi:type="dcterms:W3CDTF">2020-06-19T12:57:00Z</dcterms:modified>
</cp:coreProperties>
</file>